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Официальный сайт Министерства образования и науки Российской Федерации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4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Федеральный портал "Российское образование"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Информационная система "Единое окно доступа к образовательным ресурсам"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Единая коллекция цифровых образовательных ресурсов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tgtFrame="_blank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24FD" w:rsidRPr="00F224FD" w:rsidRDefault="00F224FD" w:rsidP="00F224F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7"/>
          <w:szCs w:val="27"/>
        </w:rPr>
        <w:t xml:space="preserve">Федеральный центр информационно-образовательных ресурсов </w:t>
      </w:r>
      <w:r w:rsidRPr="00F224FD">
        <w:rPr>
          <w:rFonts w:ascii="Times New Roman" w:eastAsia="Times New Roman" w:hAnsi="Times New Roman" w:cs="Times New Roman"/>
          <w:b/>
          <w:bCs/>
          <w:sz w:val="27"/>
          <w:szCs w:val="27"/>
        </w:rPr>
        <w:t>-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tgtFrame="_blank" w:history="1">
        <w:r w:rsidRPr="00F224F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государственная детская библиотека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РГДБ является научно-методическим и исследовательским центром в области педагогики, психологии и социологии детского чтения, библиографии детской литературы, организации </w:t>
      </w:r>
      <w:r w:rsidRPr="00F224FD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библиотечного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обслуживания детского населения. На сайте представлена коллекция интересных ссылок по тематическим рубрикам: «Литературные ресурсы», «Детские ресурсы», «Ресурсы для родителей», «Сайты писателей», «Интересные сайты», «Детские библиотеки», «Информация для библиотек». Возможен поиск в электронном каталоге.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образовательные ресурсы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образовательные порталы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Российское образование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создан в рамках Федеральной целевой программы: «Развитие единой образовательной информационной среды». Ориентирует в образовательном пространстве российской части Интернет. Содержит информационные, аналитические и статистические материалы обо всех ступенях и направлениях российского образования, государственные образовательные стандарты, информацию о конференциях, выставках, конкурсах, благотворительных фондах. Особую ценность представляет многоуровневый каталог образовательных Интернет-ресурсов.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общеобразовательный портал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hyperlink r:id="rId1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Портал посвящен всем ступеням среднего образования. Содержит материалы по педагогике, в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коррекционной педагогике и специальной психологии. Кроме обширного каталога ссылок на образовательные ресурсы, здесь есть тематические коллекции методических материалов по различным учебным дисциплинам (диктанты по русскому языку, естественнонаучные эксперименты и пр.) Портал содержит справочную информацию об организации системы образования в различных регионах России.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Естественно-научный образовательный портал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http://www.en.edu.ru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материалы и ссылки на ресурсы Интернет по естественно-научным дисциплинам. Поиск материала возможен по предмету (физика, химия, биология, математика), типу материала (справочники, задачники, лабораторные практикумы, учебники и др.), уровню образования (общее, высшее), характеру аудитории: (преподаватели, учащиеся, студенты).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портал по дополнительному образованию детей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http://www.vidod.edu.ru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сведения о федеральных учреждениях дополнительного образования, нормативные документы, сведения о федеральных и межведомственных программах. Есть коллекция научно-методических материалов по организации системы, педагогике и менеджменту дополнительного образования, коллекция работ детей в области художественного, научно-технического и других направлений творчества. Специальный раздел посвящен детскому оздоровительному отдыху. Портал содержит каталог ссылок на ресурсы Интернет.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http://ege.edu.ru/PortalWeb/index.isp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 содержит демоверсии тестов, результаты прошедшего тестирования, нормативные документы, материалы совещаний и конференций, посвященных тестированию, коллекцию публикаций по данной теме из периодических изданий. Есть большой раздел «Вопросы и ответы».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федеральных образовательных порталов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http://www.edu.ru/db/portal/sites/portal_page.htm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список ресурсов, образующих единую инфраструктуру образовательной информационной среды в России.</w:t>
      </w:r>
    </w:p>
    <w:p w:rsidR="00F224FD" w:rsidRPr="00F224FD" w:rsidRDefault="00F224FD" w:rsidP="00F2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библиотека статей по образованию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http://www.libnet.ru/education/lib/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библиотека расположена на сайте «Централизованная библиотечная система «Киевская» (г. Москва). В библиотеке представлены рецензии и аннотации на учебно-методическую литературу; сценарии уроков и мероприятий, документы о правовом обеспечении образовательной деятельности.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http://new.teacher.fio.ru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находится на сервере Федерации Интернет Образования. Здесь можно познакомиться с методическими разработками уроков и внеклассных мероприятий. Сайт содержит коллекцию правовых документов, публикаций. Возможен поиск по сайту.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Школьный мир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http://school.holm.ru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Каталог образовательных ресурсов содержит ссылки на сайты, которые могут помочь учителям при подготовке к урокам по разным предметам.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Хранилище методических материалов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http://method.altai.rcde.ru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Алтайским Региональным Центром Дистанционного Образования. Содержит собрание электронных ресурсов, предназначенных для методической поддержки учителей-предметников. Можно познакомиться с различными материалами по курсам общеобразовательной школы.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Интернет-репетитор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http://www.postupi.ru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содержит широкий спектр информации, необходимой современному школьнику, абитуриенту и их родителям: списки вузов с подробной информацией о них, электронные учебники по предметам школьной программы, тесты, дающие возможность проверить свои знания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4FD" w:rsidRPr="00F224FD" w:rsidRDefault="00F224FD" w:rsidP="00F224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музей А.С. Пушкина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http://www.pushkin.ru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музей Пушкина – крупнейшее в стране хранилище реликвий, книг и произведений искусства, связанных с жизнью великого русского поэта. Представленный на этом сайте материал можно использовать для проведения уроков.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Гербы народов России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http://heraldry.hobby.ru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содержит данные о гербах, которые систематизированы в соответствии с существующим делением Российской Федерации на области, края, округа и республики. Описания гербов взяты из книги П.П. фон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Винклера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"Гербы городов, губерний, областей и посадов Российской империи".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Музеи России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http://www.museum.ru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 «Музеи России» является одним из проектов Российской Сети Культурного Наследия. Особую ценность представляет каталог ссылок на сайты музеев городов России.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English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Если вы хотите знать английский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http://www.lang.ru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Портал-справочник для школьников, абитуриентов, родителей, переводчиков и тех, кто учит язык самостоятельно. Подробный анализ популярной учебной литературы и мультимедийных программ по степени их полезности. Адреса книжных магазинов, посольств, культурных центров, библиотек и др. Для любознательных – кроссворды, шутки, сленг. Огромное количестве самых разных ссылок. Интересные уроки и конкурсы для изучающих английский язык.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BiblioГид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Книги и дети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http://www.bibliogid.ru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создан Российской государственной детской библиотекой. Содержит аннотации на книжные новинки, обзоры детских книг по разным темам, сведения о художниках-иллюстраторах детских книг. Биобиблиографический словарь самых известных отечественных и зарубежных детских писателей поможет найти их биографии. «Парад героев» представляет списки литературы для детей всех возрастов по разным темам, </w:t>
      </w:r>
      <w:proofErr w:type="gram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«Рыцари», «Привидения», «Феи» и т.д. Все представленные на, сайте материалы могут стать хорошим подспорьем в работе детских и школьных библиотекарей.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Каталог детских ресурсов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http://www.kinder.ru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Большой, регулярно пополняющийся каталог, в котором собраны ссылки на различные ресурсы для ребят и про ребят. Каждый ресурс имеет описание и «возрастные» рекомендации.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Лукошко сказок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http://lukoshko.net/r.ru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можно найти полные тексты сказок, как народных, так и литературных, стихи для детей, песни из мультфильмов, сведения о некоторых писателях-сказочниках.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детской литературы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http://kidsbook.narod.ru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знакомит с наиболее популярными сейчас детскими книгами. Дает возможность прочитать первую страницу книги и скачать весь текст. Прилагаются биографии писателей и их фотографии.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http://www.skazka.com.ru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портал «Солнышко». Веб-кольцо «Наши дети»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http://www.solnet.ee/webring/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 навигационных ссылок (объединение сайтов по определенной тематике) о детях, откуда можно выйти на </w:t>
      </w: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«Книгу сказок»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3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http://www.solnet.ee/skazki/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где размещены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около 300 сказок, рассказов, повестей-сказок современных авторов, сказок народов мира, сказок и рассказов писателей-классиков.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и песни для детей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http://lel.khv.ru/poems/poems.phtm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 где можно найти стихотворения или тексты песен на самые разные темы.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Школьная библиотека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http://schoollib.hl.ru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список произведений из школьной программы по литературе, некоторые тексты воспроизводятся полностью.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Детская литература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http://wet.bv.ru/kds/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представлены полные тексты произведений известных отечественных и зарубежных писателей, таких как Виктор Драгунский,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Астрид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Линдгрен, Анатолий Алексин.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Универсальная энциклопедия Кирилла и </w:t>
      </w: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Мефодия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http://mega.km.ru/bes_98/content.asp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10 тематических энциклопедий, 75 тыс. статей, 30 тыс. иллюстраций. Разделы: "Общество, экономика и политика"; "Страны, континенты, океаны"; "Животный и растительный мир"; "История"; "Искусство и литература"; "Наука" и пр. Поиск по тематически рубрикам и ключевым словам.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Энциклопедия «</w:t>
      </w: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Кругосвет</w:t>
      </w:r>
      <w:proofErr w:type="spellEnd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http://krugosvet.ru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создан в помощь школьникам и студентам. Основные разделы: история, гуманитарные науки, культура и образование, медицина, наука и техника, науки о Земле, страны мира, спорт. Поиск ведется по тематическим рубрикам и ключевым словам, по одному или по всем разделам одновременно.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Толковый словарь В. Даля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http://vidahl.agava.ru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аналог знаменитого словаря. Слова приведены в современном написании.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http://www.gramota.ru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портала "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". Интерактивная возможность работы со словарями: орфографическим, толково-словообразовательным, синонимов, русских имен и др.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словари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http://www.slovari.ru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Интерактивные словари русского языка: толковый словарь русского языка Ожегова, словарь иностранных слов, орфографический, семантический словари, словарь русских личных имен, словарь Достоевского, словарь языка Пушкина. Служба русского языка: ответы на вопросы.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слова русского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http://www.rusword.org/rus/index.php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коллекция афоризмов и крылатых выражений выдающихся личностей всех времен и народов, энциклопедия псевдонимов, полный текст вечной книги – Библии, статьи специалистов, посвященные современным проблемам языка и истории славянской письменности.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Афорикон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1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http://www.wtr.ru/aphorism/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более 5000 афоризмов, поговорок, законов </w:t>
      </w:r>
      <w:proofErr w:type="spellStart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Мэрфи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высказываний офицеров. В разделе персоналий можно найти краткие биографические данные об авторах приводимых на сайте высказываний.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Знаменитости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2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http://persona.rin.ru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содержит информацию о знаменитых личностях из самых разных областей жизнедеятельности: наука, искусство, бизнес, политика, спорт, исторические личности.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Классика.ру</w:t>
      </w:r>
      <w:proofErr w:type="spellEnd"/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3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http://www.klassika.ru:8014/bio/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самых полных сетевых коллекций произведений классической русской художественной литературы – как поэтического, так и прозаического содержания (около 100 выдающихся поэтов и 50-ти знаменитых писателей). Есть их биографическая информация, годы жизни, а также фотографии или портреты.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 </w:t>
      </w:r>
      <w:bookmarkStart w:id="1" w:name="_Toc167508504"/>
      <w:r w:rsidRPr="00F22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 массовой информации образовательной направленности</w:t>
      </w:r>
      <w:bookmarkEnd w:id="1"/>
      <w:r w:rsidRPr="00F224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различные точки зрения специалистов и педагогов,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требуемых газет и журналов.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 подраздела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интересующихся вопросами образования.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перемена: сайт информационной поддержки ФЦПРО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4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http://www.newseducation.ru</w:t>
        </w:r>
      </w:hyperlink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Спутниковый канал единой образовательной информационной среды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5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http://sputnik.mto.ru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Учительская газета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6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http://www.ug.ru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"Первое сентября"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7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http://ps.1september.ru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"Дошкольное образование"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8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http://dob.1september.ru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"Здоровье детей"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9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http://zdd.1september.ru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4FD" w:rsidRPr="00F224FD" w:rsidRDefault="00F224FD" w:rsidP="00F22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"Начальная школа"</w:t>
      </w:r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0" w:history="1">
        <w:r w:rsidRPr="00F224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</w:t>
        </w:r>
      </w:hyperlink>
      <w:r w:rsidRPr="00F2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68DA" w:rsidRDefault="00F168DA"/>
    <w:sectPr w:rsidR="00F1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2F"/>
    <w:rsid w:val="00CE052F"/>
    <w:rsid w:val="00F168DA"/>
    <w:rsid w:val="00F2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50D4C-50EE-41D8-92F1-D5E5693B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idod.edu.ru/" TargetMode="External"/><Relationship Id="rId18" Type="http://schemas.openxmlformats.org/officeDocument/2006/relationships/hyperlink" Target="http://school.holm.ru/" TargetMode="External"/><Relationship Id="rId26" Type="http://schemas.openxmlformats.org/officeDocument/2006/relationships/hyperlink" Target="http://www.kinder.ru/" TargetMode="External"/><Relationship Id="rId39" Type="http://schemas.openxmlformats.org/officeDocument/2006/relationships/hyperlink" Target="http://www.slovari.ru/" TargetMode="External"/><Relationship Id="rId21" Type="http://schemas.openxmlformats.org/officeDocument/2006/relationships/hyperlink" Target="http://www.pushkin.ru/" TargetMode="External"/><Relationship Id="rId34" Type="http://schemas.openxmlformats.org/officeDocument/2006/relationships/hyperlink" Target="http://wet.bv.ru/kds/" TargetMode="External"/><Relationship Id="rId42" Type="http://schemas.openxmlformats.org/officeDocument/2006/relationships/hyperlink" Target="http://persona.rin.ru/" TargetMode="External"/><Relationship Id="rId47" Type="http://schemas.openxmlformats.org/officeDocument/2006/relationships/hyperlink" Target="http://ps.1september.ru/" TargetMode="External"/><Relationship Id="rId50" Type="http://schemas.openxmlformats.org/officeDocument/2006/relationships/hyperlink" Target="http://nsc.1september.ru/" TargetMode="Externa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bnet.ru/education/lib/" TargetMode="External"/><Relationship Id="rId29" Type="http://schemas.openxmlformats.org/officeDocument/2006/relationships/hyperlink" Target="http://www.skazka.com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lang.ru/" TargetMode="External"/><Relationship Id="rId32" Type="http://schemas.openxmlformats.org/officeDocument/2006/relationships/hyperlink" Target="http://lel.khv.ru/poems/poems.phtm" TargetMode="External"/><Relationship Id="rId37" Type="http://schemas.openxmlformats.org/officeDocument/2006/relationships/hyperlink" Target="http://vidahl.agava.ru/" TargetMode="External"/><Relationship Id="rId40" Type="http://schemas.openxmlformats.org/officeDocument/2006/relationships/hyperlink" Target="http://www.rusword.org/rus/index.php" TargetMode="External"/><Relationship Id="rId45" Type="http://schemas.openxmlformats.org/officeDocument/2006/relationships/hyperlink" Target="http://sputnik.mto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edu.ru/db/portal/sites/portal_page.htm" TargetMode="External"/><Relationship Id="rId23" Type="http://schemas.openxmlformats.org/officeDocument/2006/relationships/hyperlink" Target="http://www.museum.ru/" TargetMode="External"/><Relationship Id="rId28" Type="http://schemas.openxmlformats.org/officeDocument/2006/relationships/hyperlink" Target="http://kidsbook.narod.ru/" TargetMode="External"/><Relationship Id="rId36" Type="http://schemas.openxmlformats.org/officeDocument/2006/relationships/hyperlink" Target="http://krugosvet.ru/" TargetMode="External"/><Relationship Id="rId49" Type="http://schemas.openxmlformats.org/officeDocument/2006/relationships/hyperlink" Target="http://zdd.1september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method.altai.rcde.ru/" TargetMode="External"/><Relationship Id="rId31" Type="http://schemas.openxmlformats.org/officeDocument/2006/relationships/hyperlink" Target="http://www.solnet.ee/skazki/" TargetMode="External"/><Relationship Id="rId44" Type="http://schemas.openxmlformats.org/officeDocument/2006/relationships/hyperlink" Target="http://www.newseducation.ru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rgdb.ru/" TargetMode="External"/><Relationship Id="rId14" Type="http://schemas.openxmlformats.org/officeDocument/2006/relationships/hyperlink" Target="http://ege.edu.ru/PortalWeb/index.isp" TargetMode="External"/><Relationship Id="rId22" Type="http://schemas.openxmlformats.org/officeDocument/2006/relationships/hyperlink" Target="http://heraldry.hobby.ru/" TargetMode="External"/><Relationship Id="rId27" Type="http://schemas.openxmlformats.org/officeDocument/2006/relationships/hyperlink" Target="http://lukoshko.net/r.ru" TargetMode="External"/><Relationship Id="rId30" Type="http://schemas.openxmlformats.org/officeDocument/2006/relationships/hyperlink" Target="http://www.solnet.ee/webring/" TargetMode="External"/><Relationship Id="rId35" Type="http://schemas.openxmlformats.org/officeDocument/2006/relationships/hyperlink" Target="http://mega.km.ru/bes_98/content.asp" TargetMode="External"/><Relationship Id="rId43" Type="http://schemas.openxmlformats.org/officeDocument/2006/relationships/hyperlink" Target="http://www.klassika.ru:8014/bio/" TargetMode="External"/><Relationship Id="rId48" Type="http://schemas.openxmlformats.org/officeDocument/2006/relationships/hyperlink" Target="http://dob.1september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en.edu.ru/" TargetMode="External"/><Relationship Id="rId17" Type="http://schemas.openxmlformats.org/officeDocument/2006/relationships/hyperlink" Target="http://new.teacher.fio.ru/" TargetMode="External"/><Relationship Id="rId25" Type="http://schemas.openxmlformats.org/officeDocument/2006/relationships/hyperlink" Target="http://www.bibliogid.ru/" TargetMode="External"/><Relationship Id="rId33" Type="http://schemas.openxmlformats.org/officeDocument/2006/relationships/hyperlink" Target="http://schoollib.hl.ru/" TargetMode="External"/><Relationship Id="rId38" Type="http://schemas.openxmlformats.org/officeDocument/2006/relationships/hyperlink" Target="http://www.gramota.ru/" TargetMode="External"/><Relationship Id="rId46" Type="http://schemas.openxmlformats.org/officeDocument/2006/relationships/hyperlink" Target="http://www.ug.ru/" TargetMode="External"/><Relationship Id="rId20" Type="http://schemas.openxmlformats.org/officeDocument/2006/relationships/hyperlink" Target="http://www.postupi.ru/" TargetMode="External"/><Relationship Id="rId41" Type="http://schemas.openxmlformats.org/officeDocument/2006/relationships/hyperlink" Target="http://www.wtr.ru/aphorism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2158</Words>
  <Characters>12302</Characters>
  <Application>Microsoft Office Word</Application>
  <DocSecurity>0</DocSecurity>
  <Lines>102</Lines>
  <Paragraphs>28</Paragraphs>
  <ScaleCrop>false</ScaleCrop>
  <Company/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2018-04-13T12:36:00Z</dcterms:created>
  <dcterms:modified xsi:type="dcterms:W3CDTF">2018-04-13T12:37:00Z</dcterms:modified>
</cp:coreProperties>
</file>