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C5" w:rsidRPr="00361CC5" w:rsidRDefault="00361CC5" w:rsidP="00361CC5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361CC5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Тема 11. Обгон, опережение, встречный разъезд.</w:t>
      </w:r>
    </w:p>
    <w:p w:rsidR="00361CC5" w:rsidRPr="00361CC5" w:rsidRDefault="00361CC5" w:rsidP="00361CC5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61CC5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Для начала давайте вспомним, что такое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ОБГОН.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1. </w:t>
      </w:r>
      <w:r>
        <w:rPr>
          <w:rFonts w:ascii="Arial" w:hAnsi="Arial" w:cs="Arial"/>
          <w:b/>
          <w:bCs/>
          <w:color w:val="54555A"/>
          <w:sz w:val="18"/>
          <w:szCs w:val="18"/>
        </w:rPr>
        <w:t>«Обгон» – опережение одного или нескольких транспортных средств, </w:t>
      </w:r>
      <w:r>
        <w:rPr>
          <w:rFonts w:ascii="Arial" w:hAnsi="Arial" w:cs="Arial"/>
          <w:b/>
          <w:bCs/>
          <w:color w:val="54555A"/>
          <w:sz w:val="27"/>
          <w:szCs w:val="27"/>
        </w:rPr>
        <w:t>связанное с выездом на полосу встречного движения</w:t>
      </w:r>
      <w:r>
        <w:rPr>
          <w:rFonts w:ascii="Arial" w:hAnsi="Arial" w:cs="Arial"/>
          <w:b/>
          <w:bCs/>
          <w:color w:val="54555A"/>
          <w:sz w:val="18"/>
          <w:szCs w:val="18"/>
        </w:rPr>
        <w:t>, и последующим возвращением на ранее занимаемую полосу.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 xml:space="preserve">То есть обгон – это всегда выезд на </w:t>
      </w:r>
      <w:proofErr w:type="spellStart"/>
      <w:r>
        <w:rPr>
          <w:rFonts w:ascii="Arial" w:hAnsi="Arial" w:cs="Arial"/>
          <w:b/>
          <w:bCs/>
          <w:color w:val="54555A"/>
          <w:sz w:val="27"/>
          <w:szCs w:val="27"/>
        </w:rPr>
        <w:t>встречку</w:t>
      </w:r>
      <w:proofErr w:type="spellEnd"/>
      <w:r>
        <w:rPr>
          <w:rFonts w:ascii="Arial" w:hAnsi="Arial" w:cs="Arial"/>
          <w:b/>
          <w:bCs/>
          <w:color w:val="54555A"/>
          <w:sz w:val="27"/>
          <w:szCs w:val="27"/>
        </w:rPr>
        <w:t xml:space="preserve">, а выезд на </w:t>
      </w:r>
      <w:proofErr w:type="spellStart"/>
      <w:r>
        <w:rPr>
          <w:rFonts w:ascii="Arial" w:hAnsi="Arial" w:cs="Arial"/>
          <w:b/>
          <w:bCs/>
          <w:color w:val="54555A"/>
          <w:sz w:val="27"/>
          <w:szCs w:val="27"/>
        </w:rPr>
        <w:t>встречку</w:t>
      </w:r>
      <w:proofErr w:type="spellEnd"/>
      <w:r>
        <w:rPr>
          <w:rFonts w:ascii="Arial" w:hAnsi="Arial" w:cs="Arial"/>
          <w:b/>
          <w:bCs/>
          <w:color w:val="54555A"/>
          <w:sz w:val="27"/>
          <w:szCs w:val="27"/>
        </w:rPr>
        <w:t xml:space="preserve"> разрешён Правилами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только в следующих трёх случаях.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46" name="Рисунок 46" descr="Тема 11. Обгон, опережение, встречный разъезд. 11_01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 11. Обгон, опережение, встречный разъезд. 11_01.obgon-operezhe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Либо это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двухполосная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дорога с прерывистой осевой линией разметки.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45" name="Рисунок 45" descr="Тема 11. Обгон, опережение, встречный разъезд. 11_02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ма 11. Обгон, опережение, встречный разъезд. 11_02.obgon-operezhe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Либо это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двухполосная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дорога с комбинированной осевой линией разметки.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44" name="Рисунок 44" descr="Тема 11. Обгон, опережение, встречный разъезд. 11_03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11. Обгон, опережение, встречный разъезд. 11_03.obgon-operezhe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Либо это трёхполосная дорога с двумя продольными прерывистыми линиями разметки.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таких дорогах, как вы уже знаете, средняя полоса может использоваться для обгона водителями обоих направлений.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3"/>
        <w:spacing w:before="0" w:after="225" w:line="360" w:lineRule="atLeast"/>
        <w:jc w:val="both"/>
        <w:rPr>
          <w:rFonts w:ascii="Arial" w:hAnsi="Arial" w:cs="Arial"/>
          <w:color w:val="54555A"/>
          <w:sz w:val="27"/>
          <w:szCs w:val="27"/>
        </w:rPr>
      </w:pPr>
      <w:r>
        <w:rPr>
          <w:rFonts w:ascii="Arial" w:hAnsi="Arial" w:cs="Arial"/>
          <w:color w:val="54555A"/>
        </w:rPr>
        <w:t>Обгон, несомненно, самый опасный из всех манёвров. Поэтому Правила содержат ряд жёстких ограничений, которым должен следовать водитель, совершающий или только намеревающийся совершить обгон.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36"/>
          <w:szCs w:val="36"/>
        </w:rPr>
        <w:t>Общие принципы безопасности при выполнении обгона.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11. Пункт 11.1.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Прежде, чем начать обгон, водитель обязан убедиться в том, что полоса движения, на которую он собирается выехать, свободна на достаточном для обгона расстоянии и в процессе обгона он не создаст опасности для движения и помех другим участникам дорожного движения.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43" name="Рисунок 43" descr="Тема 11. Обгон, опережение, встречный разъезд. 11_04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11. Обгон, опережение, встречный разъезд. 11_04.obgon-operezhe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 сути, это требование Правил означает, что перед тем, как принять решение о возможности (или невозможности) обгона, водитель обязан проделать ёмкую аналитическую работу: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1. Необходимо оценить скорость обгоняемого автомобиля.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2. Необходимо оценить скорость встречного автомобиля и расстояние до него.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3. Необходимо оценить состояние дорожного покрытия (сухое, влажное, скользкое).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4. Необходимо вспомнить о реальных динамических возможностях собственного автомобиля (насколько чутко он реагирует на педаль акселератора).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Приступить к обгону разрешается только в том случае, если в процессе обгона не возникнет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 xml:space="preserve">ни малейшей угрозы, ни для встречного, ни </w:t>
      </w:r>
      <w:proofErr w:type="gramStart"/>
      <w:r>
        <w:rPr>
          <w:rFonts w:ascii="Arial" w:hAnsi="Arial" w:cs="Arial"/>
          <w:b/>
          <w:bCs/>
          <w:color w:val="54555A"/>
          <w:sz w:val="27"/>
          <w:szCs w:val="27"/>
        </w:rPr>
        <w:t>для</w:t>
      </w:r>
      <w:proofErr w:type="gramEnd"/>
      <w:r>
        <w:rPr>
          <w:rFonts w:ascii="Arial" w:hAnsi="Arial" w:cs="Arial"/>
          <w:b/>
          <w:bCs/>
          <w:color w:val="54555A"/>
          <w:sz w:val="27"/>
          <w:szCs w:val="27"/>
        </w:rPr>
        <w:t xml:space="preserve"> обгоняемого!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D215B5" w:rsidRDefault="00D215B5" w:rsidP="00361CC5">
      <w:pPr>
        <w:pStyle w:val="a3"/>
        <w:spacing w:before="0" w:beforeAutospacing="0" w:after="0" w:afterAutospacing="0" w:line="240" w:lineRule="atLeast"/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</w:pPr>
    </w:p>
    <w:p w:rsidR="00D215B5" w:rsidRDefault="00D215B5" w:rsidP="00361CC5">
      <w:pPr>
        <w:pStyle w:val="a3"/>
        <w:spacing w:before="0" w:beforeAutospacing="0" w:after="0" w:afterAutospacing="0" w:line="240" w:lineRule="atLeast"/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</w:pPr>
    </w:p>
    <w:p w:rsidR="00D215B5" w:rsidRDefault="00D215B5" w:rsidP="00361CC5">
      <w:pPr>
        <w:pStyle w:val="a3"/>
        <w:spacing w:before="0" w:beforeAutospacing="0" w:after="0" w:afterAutospacing="0" w:line="240" w:lineRule="atLeast"/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</w:pPr>
    </w:p>
    <w:p w:rsidR="00D215B5" w:rsidRDefault="00D215B5" w:rsidP="00361CC5">
      <w:pPr>
        <w:pStyle w:val="a3"/>
        <w:spacing w:before="0" w:beforeAutospacing="0" w:after="0" w:afterAutospacing="0" w:line="240" w:lineRule="atLeast"/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</w:pPr>
    </w:p>
    <w:p w:rsidR="00D215B5" w:rsidRDefault="00D215B5" w:rsidP="00361CC5">
      <w:pPr>
        <w:pStyle w:val="a3"/>
        <w:spacing w:before="0" w:beforeAutospacing="0" w:after="0" w:afterAutospacing="0" w:line="240" w:lineRule="atLeast"/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</w:pPr>
    </w:p>
    <w:p w:rsidR="00D215B5" w:rsidRDefault="00D215B5" w:rsidP="00361CC5">
      <w:pPr>
        <w:pStyle w:val="a3"/>
        <w:spacing w:before="0" w:beforeAutospacing="0" w:after="0" w:afterAutospacing="0" w:line="240" w:lineRule="atLeast"/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</w:pP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lastRenderedPageBreak/>
        <w:t>Правила. Раздел 11. Пункт 11.2.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Водителю запрещается выполнять обгон в случаях, если транспортное средство, движущееся впереди, производит обгон или объезд препятствия.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8C73F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54555A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>
                  <wp:extent cx="4762500" cy="1790700"/>
                  <wp:effectExtent l="0" t="0" r="0" b="0"/>
                  <wp:docPr id="42" name="Рисунок 42" descr="Тема 11. Обгон, опережение, встречный разъезд. 11_05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ема 11. Обгон, опережение, встречный разъезд. 11_05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</w:rPr>
              <w:t>Почему в показанной ситуации Правила запрещают Вам выполнить обгон?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Только потому, что Вас не видит водитель встречного автомобиля.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Только потому, что Вы сами не видит встречный автомобиль.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Одинаково опасно и то, и другое. Необходимо дождаться, пока коричневый автомобиль освободит встречную полосу, после чего принимать решение о возможности обгона.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Более того, заботясь о безопасности, Правила запретили приступать к обгону уже с момента, как только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едущий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впереди включил левые указатели поворотов. И об этом тоже сказано в пункте 11.2: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11. Пункт 11.2.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Водителю запрещается выполнять обгон в случаях, если транспортное средство,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движущееся впереди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по той же полосе,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подало сигнал поворота налево.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41" name="Рисунок 41" descr="Тема 11. Обгон, опережение, встречный разъезд. 11_06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11. Обгон, опережение, встречный разъезд. 11_06.obgon-operezhe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Что он собирается делать, пока неясно. То ли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намерен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приступить к обгону, то ли объезжает препятствие, то ли готовится к повороту налево.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в любом случае с момента, как только он включил левые указатели поворота, вам приступать к обгону опасно, и потому Правилами запрещено.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Но и на этом пункт 11.2 не заканчивается: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11. Пункт 11.2.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Водителю запрещается выполнять обгон в случаях, если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движущееся за ним</w:t>
      </w:r>
      <w:r>
        <w:rPr>
          <w:rFonts w:ascii="Arial" w:hAnsi="Arial" w:cs="Arial"/>
          <w:b/>
          <w:bCs/>
          <w:color w:val="54555A"/>
          <w:sz w:val="18"/>
          <w:szCs w:val="18"/>
        </w:rPr>
        <w:t> транспортное средство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начало обгон.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Обратите внимание! – В пункте 11.2 Правил до сих пор речь шла о транспортном средстве, </w:t>
      </w:r>
      <w:r>
        <w:rPr>
          <w:rFonts w:ascii="Arial" w:hAnsi="Arial" w:cs="Arial"/>
          <w:b/>
          <w:bCs/>
          <w:color w:val="54555A"/>
          <w:sz w:val="18"/>
          <w:szCs w:val="18"/>
          <w:u w:val="single"/>
        </w:rPr>
        <w:t>движущемся впереди вас</w:t>
      </w:r>
      <w:r>
        <w:rPr>
          <w:rFonts w:ascii="Arial" w:hAnsi="Arial" w:cs="Arial"/>
          <w:color w:val="54555A"/>
          <w:sz w:val="18"/>
          <w:szCs w:val="18"/>
        </w:rPr>
        <w:t>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по Правилам тому, кто впереди вас, достаточно всего лишь включить левые «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поворотники</w:t>
      </w:r>
      <w:proofErr w:type="spellEnd"/>
      <w:r>
        <w:rPr>
          <w:rFonts w:ascii="Arial" w:hAnsi="Arial" w:cs="Arial"/>
          <w:color w:val="54555A"/>
          <w:sz w:val="18"/>
          <w:szCs w:val="18"/>
        </w:rPr>
        <w:t>», чтобы запретить вам обгон.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вот </w:t>
      </w:r>
      <w:r>
        <w:rPr>
          <w:rFonts w:ascii="Arial" w:hAnsi="Arial" w:cs="Arial"/>
          <w:b/>
          <w:bCs/>
          <w:color w:val="54555A"/>
          <w:sz w:val="18"/>
          <w:szCs w:val="18"/>
          <w:u w:val="single"/>
        </w:rPr>
        <w:t>тому, кто сзади вас</w:t>
      </w:r>
      <w:r>
        <w:rPr>
          <w:rFonts w:ascii="Arial" w:hAnsi="Arial" w:cs="Arial"/>
          <w:color w:val="54555A"/>
          <w:sz w:val="18"/>
          <w:szCs w:val="18"/>
        </w:rPr>
        <w:t>, в соответствие с пунктом 11.2 одного этого недостаточно. Чтобы запретить вам обгон, водителю, движущемуся сзади вас, </w:t>
      </w:r>
      <w:r>
        <w:rPr>
          <w:rFonts w:ascii="Arial" w:hAnsi="Arial" w:cs="Arial"/>
          <w:b/>
          <w:bCs/>
          <w:color w:val="54555A"/>
          <w:sz w:val="18"/>
          <w:szCs w:val="18"/>
        </w:rPr>
        <w:t xml:space="preserve">необходимо не только включить левые </w:t>
      </w:r>
      <w:proofErr w:type="spellStart"/>
      <w:r>
        <w:rPr>
          <w:rFonts w:ascii="Arial" w:hAnsi="Arial" w:cs="Arial"/>
          <w:b/>
          <w:bCs/>
          <w:color w:val="54555A"/>
          <w:sz w:val="18"/>
          <w:szCs w:val="18"/>
        </w:rPr>
        <w:t>поворотники</w:t>
      </w:r>
      <w:proofErr w:type="spellEnd"/>
      <w:r>
        <w:rPr>
          <w:rFonts w:ascii="Arial" w:hAnsi="Arial" w:cs="Arial"/>
          <w:b/>
          <w:bCs/>
          <w:color w:val="54555A"/>
          <w:sz w:val="18"/>
          <w:szCs w:val="18"/>
        </w:rPr>
        <w:t>, но ещё и начать обгон!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это логично! И вот почему. Водитель включает указатели левого поворота в следующих случаях: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а). Перед тем, как приступить к обгону;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б). Перед тем, как приступить к объезду препятствия;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в). Перед тем, как приступить к повороту налево;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г). Перед тем, как приступить к развороту.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40" name="Рисунок 40" descr="Тема 11. Обгон, опережение, встречный разъезд. 11_06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11. Обгон, опережение, встречный разъезд. 11_06.obgon-operezhe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он впереди, то какая вам разница, что он собирается сделать – во всех случаях приступать к обгону нельзя.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39" name="Рисунок 39" descr="Тема 11. Обгон, опережение, встречный разъезд. 11_07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 11. Обгон, опережение, встречный разъезд. 11_07.obgon-operezhe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если он сзади, тогда разница есть. Сейчас ваша задача – подождать и посмотреть, что он собирается делать.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он отстаёт и поворачивает налево или разворачивается, можете обгонять тех, кто едет впереди.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если он наращивает скорость и смещается влево, значит, он собирается обогнать вас. В этом случае Правила обязывают вас повременить, подождать, пока он закончит свой обгон, и только после этого разрешено и вам приступить к обгону.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экзамене в ГИБДД кому-то из вас достанется вот такая задача: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9C76E1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>
                  <wp:extent cx="4762500" cy="1790700"/>
                  <wp:effectExtent l="0" t="0" r="0" b="0"/>
                  <wp:docPr id="38" name="Рисунок 38" descr="Тема 11. Обгон, опережение, встречный разъезд. 11_08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Тема 11. Обгон, опережение, встречный разъезд. 11_08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Можно ли водителю легкового автомобиля начать обгон?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Можно, если водитель грузового автомобиля</w:t>
            </w:r>
            <w:proofErr w:type="gramStart"/>
            <w:r>
              <w:rPr>
                <w:rFonts w:ascii="Arial" w:hAnsi="Arial" w:cs="Arial"/>
                <w:color w:val="54555A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Arial" w:hAnsi="Arial" w:cs="Arial"/>
                <w:color w:val="54555A"/>
                <w:sz w:val="18"/>
                <w:szCs w:val="18"/>
              </w:rPr>
              <w:t>  двигается со скоростью менее 30 км/ч.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Нельзя.</w:t>
            </w:r>
          </w:p>
          <w:p w:rsidR="00361CC5" w:rsidRDefault="00361CC5" w:rsidP="00D215B5">
            <w:pPr>
              <w:pStyle w:val="a3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  <w:u w:val="single"/>
              </w:rPr>
              <w:t>Комментарий к задаче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D215B5" w:rsidP="00D215B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 xml:space="preserve">Иногда  некоторые </w:t>
            </w:r>
            <w:r w:rsidR="00361CC5">
              <w:rPr>
                <w:rFonts w:ascii="Arial" w:hAnsi="Arial" w:cs="Arial"/>
                <w:color w:val="54555A"/>
                <w:sz w:val="18"/>
                <w:szCs w:val="18"/>
              </w:rPr>
              <w:t xml:space="preserve"> не понимают, о водителе какого автомобиля идёт речь. А речь идёт о водителе </w:t>
            </w:r>
            <w:r w:rsidR="00361CC5">
              <w:rPr>
                <w:rFonts w:ascii="Arial" w:hAnsi="Arial" w:cs="Arial"/>
                <w:b/>
                <w:bCs/>
                <w:color w:val="54555A"/>
                <w:sz w:val="18"/>
                <w:szCs w:val="18"/>
                <w:u w:val="single"/>
              </w:rPr>
              <w:t>легкового автомобиля</w:t>
            </w:r>
            <w:r w:rsidR="00361CC5">
              <w:rPr>
                <w:rFonts w:ascii="Arial" w:hAnsi="Arial" w:cs="Arial"/>
                <w:color w:val="54555A"/>
                <w:sz w:val="18"/>
                <w:szCs w:val="18"/>
              </w:rPr>
              <w:t>, зажатого на рисунке между двумя грузовиками. Авторы этой задачи считают, что водитель едущего сзади грузовика не только включил указатели левого поворота, но уже и приступил к обгону (хотя из рисунка и из текста вопроса это не следует). Но правильный ответ – третий. Так что и вы считайте, что водитель грузовика уже приступил к обгону, иначе сделаете ошибку.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Ещё один наиважнейший момент.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 xml:space="preserve">Безопасность обгона зависит не только от действий обгоняющего, но и от действий обгоняемого.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Водитель, увидев, что его обгоняют, может «обидеться» (такое, к сожалению, бывает) и тоже нажмёт на педаль акселератора, не давая обгоняющему завершить обгон.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А вот это по-настоящему опасно, а потому недопустимо! Правила сформулировали требования к водителю обгоняемого автомобиля следующим образом: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11. Пункт 11.3.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Водителю обгоняемого транспортного средства запрещается препятствовать обгону посредством повышения скорости или иными действиями.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Обратите внимание! – Правила не обязывают водителя обгоняемого автомобиля уступать дорогу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обгоняющему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(например, когда обгоняющий возвращается на свою полосу). Наоборот, это обгоняющий должен позаботиться, чтобы не «подрезать» обгоняемого.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Другое дело, что обгоняемый не должен повышать скорость, когда его обгоняют. Или, скажем, включать левые «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поворотники</w:t>
      </w:r>
      <w:proofErr w:type="spellEnd"/>
      <w:r>
        <w:rPr>
          <w:rFonts w:ascii="Arial" w:hAnsi="Arial" w:cs="Arial"/>
          <w:color w:val="54555A"/>
          <w:sz w:val="18"/>
          <w:szCs w:val="18"/>
        </w:rPr>
        <w:t>», или смещаться влево, пугая обгоняющего. Это, кстати, и в его интересах – если произойдёт ДТП, то всем мало не покажется (и обгоняющему, и обгоняемому).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об этом на экзамене вас тоже спросят (правда, без рисунка):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8510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27"/>
                <w:szCs w:val="27"/>
              </w:rPr>
              <w:t>Водитель обгоняемого транспортного средства: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1. 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Должен снизить скорость.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Должен сместиться как можно правее.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Не должен препятствовать обгону путём повышения скорости движения или иными действиями.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36"/>
          <w:szCs w:val="36"/>
        </w:rPr>
        <w:t>Ну, а теперь самое главное – где обгон запрещён!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Обгон, как и всякий манёвр, может быть запрещён либо разметкой, либо знаками, либо самими Правилами.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37" name="Рисунок 37" descr="Тема 11. Обгон, опережение, встречный разъезд. 11_09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ма 11. Обгон, опережение, встречный разъезд. 11_09.obgon-operezhe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Посередине проезжей части нанесена сплошная осевая линия разметки и, следовательно, любой выезд на полосу встречного движения запрещён.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Естественно, запрещён и обгон.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36" name="Рисунок 36" descr="Тема 11. Обгон, опережение, встречный разъезд. 11_10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ма 11. Обгон, опережение, встречный разъезд. 11_10.obgon-operezheni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Осевая линия может быть прерывистой, или её вообще может не быть, но установлен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знак </w:t>
      </w:r>
      <w:r>
        <w:rPr>
          <w:rFonts w:ascii="Arial" w:hAnsi="Arial" w:cs="Arial"/>
          <w:b/>
          <w:bCs/>
          <w:noProof/>
          <w:color w:val="54555A"/>
          <w:sz w:val="18"/>
          <w:szCs w:val="18"/>
        </w:rPr>
        <w:drawing>
          <wp:inline distT="0" distB="0" distL="0" distR="0">
            <wp:extent cx="285750" cy="285750"/>
            <wp:effectExtent l="0" t="0" r="0" b="0"/>
            <wp:docPr id="35" name="Рисунок 35" descr="Тема 11. Обгон, опережение, встречный разъезд. 11_11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ма 11. Обгон, опережение, встречный разъезд. 11_11.obgon-operezhe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54555A"/>
          <w:sz w:val="18"/>
          <w:szCs w:val="18"/>
        </w:rPr>
        <w:t> 3.20 «Обгон запрещён».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 есть требования знака и разметки противоречат друг другу. А в таких случаях, как вы уже знаете, водители обязаны выполнять требования знака.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Только следует помнить, что в зоне действия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знака 3.20 </w:t>
      </w:r>
      <w:r>
        <w:rPr>
          <w:rFonts w:ascii="Arial" w:hAnsi="Arial" w:cs="Arial"/>
          <w:b/>
          <w:bCs/>
          <w:noProof/>
          <w:color w:val="54555A"/>
          <w:sz w:val="18"/>
          <w:szCs w:val="18"/>
        </w:rPr>
        <w:drawing>
          <wp:inline distT="0" distB="0" distL="0" distR="0">
            <wp:extent cx="285750" cy="285750"/>
            <wp:effectExtent l="0" t="0" r="0" b="0"/>
            <wp:docPr id="34" name="Рисунок 34" descr="Тема 11. Обгон, опережение, встречный разъезд. 11_11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ма 11. Обгон, опережение, встречный разъезд. 11_11.obgon-operezhe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54555A"/>
          <w:sz w:val="18"/>
          <w:szCs w:val="18"/>
        </w:rPr>
        <w:t> «Обгон запрещён»</w:t>
      </w:r>
      <w:r>
        <w:rPr>
          <w:rFonts w:ascii="Arial" w:hAnsi="Arial" w:cs="Arial"/>
          <w:color w:val="54555A"/>
          <w:sz w:val="18"/>
          <w:szCs w:val="18"/>
        </w:rPr>
        <w:t> разрешается обгонять гужевые повозки, мопеды, двухколёсные мотоциклы, а также любые тихоходные транспортные средства.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Что такое двухколёсный мотоцикл или гужевая повозка, понятно каждому. А что такое тихоходное транспортное средство? А тихоходное транспортное средство по Правилам – это транспортное средство, обозначенное соответствующим опознавательным знаком.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33" name="Рисунок 33" descr="Тема 11. Обгон, опережение, встречный разъезд. 11_12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ма 11. Обгон, опережение, встречный разъезд. 11_12.obgon-operezheni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этом транспортном средстве нет никакого опознавательного знака и, следовательно, с какой бы скоростью оно ни «ползло», обгон запрещён!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32" name="Рисунок 32" descr="Тема 11. Обгон, опережение, встречный разъезд. 11_13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ма 11. Обгон, опережение, встречный разъезд. 11_13.obgon-operezhen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вот теперь другое дело – на заднем борту опознавательный знак </w:t>
      </w:r>
      <w:r>
        <w:rPr>
          <w:rFonts w:ascii="Arial" w:hAnsi="Arial" w:cs="Arial"/>
          <w:b/>
          <w:bCs/>
          <w:color w:val="54555A"/>
          <w:sz w:val="18"/>
          <w:szCs w:val="18"/>
        </w:rPr>
        <w:t>«Тихоходное транспортное средство».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И, следовательно, с какой бы скоростью оно ни «летело», его можно обгонять и в зоне действия знака 3.20 «Обгон запрещён».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Помимо этого Правила содержат перечень мест, где обгон запрещён независимо от того, какая тут осевая линия.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1. Правила. Раздел 11. Пункт 11.4.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Обгон запрещён на пешеходных переходах.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Если вы ещё не забыли, на пешеходных переходах категорически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запрещёны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разворот и движение задним ходом.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Точно так же на пешеходном переходе запрещён и обгон. Причём  тоже запрещён категорически, независимо от того, есть ли там пешеходы или нет.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31" name="Рисунок 31" descr="Тема 11. Обгон, опережение, встречный разъезд. 11_14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ма 11. Обгон, опережение, встречный разъезд. 11_14.obgon-operezheni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это правильно из элементарных соображений безопасности – раз уж перед вами есть транспортное средство,  оно обязательно, хотя бы частично, закрывает видимость пешеходного перехода.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Вполне логично, что Правила категорически запретили обгон на пешеходном переходе.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30" name="Рисунок 30" descr="Тема 11. Обгон, опережение, встречный разъезд. 11_15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ема 11. Обгон, опережение, встречный разъезд. 11_15.obgon-operezheni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Ну, а уж если есть хотя бы один пешеход, тогда о каком обгоне можно говорить.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Сейчас оба водителя обязаны уступать дорогу пешеходу.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2. Правила. Раздел 11. Пункт 11.4.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Обгон запрещён на мостах, путепроводах, эстакадах и под ними, а также в тоннелях.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И опять напоминаю вам – во всех перечисленных местах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запрещены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разворот и движение задним ходом. Ну, и обгон на мостах и в тоннелях Правила тоже запретили, причём запретили категорически, без всяких оговорок.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3. Правила. Раздел 11. Пункт 11.4.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Обгон запрещён в конце подъёма, на опасных поворотах и на других участках с ограниченной видимостью.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Обращаю ваше внимание – обгон запрещён не вообще на подъёмах, а именно в конце подъёма! То есть там, где обгон действительно опасен, поскольку видимость встречной полосы в конце подъёма очень даже ограничена.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 той же причине Правила запрещают обгон и на других участках дорог с ограниченной видимостью. При этом водители должны самостоятельно оценивать, что это за участок дороги, и какая тут видимость – ограниченная или нет.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29" name="Рисунок 29" descr="Тема 11. Обгон, опережение, встречный разъезд. 11_16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ема 11. Обгон, опережение, встречный разъезд. 11_16.obgon-operezheni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Приступая к обгону в конце подъёма, водитель красного автомобиля грубо нарушает Правила, рискуя жизнью (и не только своей).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28" name="Рисунок 28" descr="Тема 11. Обгон, опережение, встречный разъезд. 11_17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ема 11. Обгон, опережение, встречный разъезд. 11_17.obgon-operezheni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Это не конец подъёма, и дорога видна хорошо на безопасном расстоянии. Но это так, если двигаться по своей (правой) полосе.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если на этом участке приступить к обгону, то видимость сразу же станет ограниченной. А точнее, видимость станет никакой.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Даже на открытой местности, если дорога поворачивает направо, обгоняемый автомобиль – это непрозрачный экран для водителя, совершающего обгон! А в таких условиях приступать к обгону смертельно опасно и потому Правилами запрещено.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сборнике ГИБДД на эту тему имеется две задачки.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0355D2" w:rsidRDefault="00361CC5" w:rsidP="00491EB3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С одной из них вы справляетесь легко – в конце подъёма обгон запрещён и, значит, правильный ответ – третий.</w:t>
      </w:r>
    </w:p>
    <w:p w:rsidR="000355D2" w:rsidRDefault="000355D2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p w:rsidR="000355D2" w:rsidRDefault="000355D2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p w:rsidR="000355D2" w:rsidRDefault="000355D2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p w:rsidR="000355D2" w:rsidRDefault="000355D2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0355D2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 wp14:anchorId="0651D277" wp14:editId="0C03C586">
                  <wp:extent cx="4762500" cy="1790700"/>
                  <wp:effectExtent l="0" t="0" r="0" b="0"/>
                  <wp:docPr id="27" name="Рисунок 27" descr="Тема 11. Обгон, опережение, встречный разъезд. 11_18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Тема 11. Обгон, опережение, встречный разъезд. 11_18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Разрешается ли Вам обогнать грузовой автомобиль в конце подъёма?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Разрешается.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Разрешается, если скорость грузового автомобиля не более 30 км/ч.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Запрещается.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А вот здесь вы нет-нет, да ошибаетесь. Да это конец подъёма, но обратите внимание на разметку! В вашем направлении </w:t>
            </w:r>
            <w:r>
              <w:rPr>
                <w:rFonts w:ascii="Arial" w:hAnsi="Arial" w:cs="Arial"/>
                <w:b/>
                <w:bCs/>
                <w:i/>
                <w:iCs/>
                <w:color w:val="54555A"/>
                <w:sz w:val="27"/>
                <w:szCs w:val="27"/>
              </w:rPr>
              <w:t>две</w:t>
            </w: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полосы движения, и перестраиваясь на левую полосу, вы не совершаете обгон. И, кстати, в тексте вопроса так и сказано: </w:t>
            </w: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«… для ОПЕРЕЖЕНИЯ грузового автомобиля».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А опережение Правилами не запрещено. Нигде не запрещено, в том числе и в конце подъёма.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0355D2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>
                  <wp:extent cx="4762500" cy="1790700"/>
                  <wp:effectExtent l="0" t="0" r="0" b="0"/>
                  <wp:docPr id="26" name="Рисунок 26" descr="Тема 11. Обгон, опережение, встречный разъезд. 11_19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Тема 11. Обгон, опережение, встречный разъезд. 11_19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Разрешается ли Вам в конце подъёма перестроиться на среднюю полосу для опережения грузового автомобиля?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Разрешается.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2. 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Разрешается только при видимости дороги более 100 м.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Запрещается.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4. Правила. Раздел 11. Пункт 11.4.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Обгон запрещён на железнодорожных переездах и ближе чем за 100 метров перед ними.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Правила совершенно оправданно хотят дисциплинировать транспортный поток, подъезжающий к железнодорожному переезду. Уже за 100 метров до переезда водители обязаны прекратить всяческие обгоны и далее должны двигаться строго по своей половине проезжей части.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такой порядок необходимо соблюдать до тех пор, пока переезд не будет пройден! После переезда начинается обычный участок дороги, не содержащий каких-либо специальных ограничений на обгон.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25" name="Рисунок 25" descr="Тема 11. Обгон, опережение, встречный разъезд. 11_20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ема 11. Обгон, опережение, встречный разъезд. 11_20.obgon-operezhe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К сожалению, Правила не предложили никакого знака, информирующего водителей о том, что до переезда осталось 100 метров. По идее в этом случае водителей должна выручить дорожная разметка – за 100 метров до переезда осевая линия обязана быть сплошной.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24" name="Рисунок 24" descr="Тема 11. Обгон, опережение, встречный разъезд. 11_21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ема 11. Обгон, опережение, встречный разъезд. 11_21.obgon-operezheni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разметка – дело ненадёжное. Её попросту может не быть. И как тогда прикажете определять эти 100 метров?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таком случае водители обязаны определять эти 100 м, что называется «на глаз».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23" name="Рисунок 23" descr="Тема 11. Обгон, опережение, встречный разъезд. 11_22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ема 11. Обгон, опережение, встречный разъезд. 11_22.obgon-operezheni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если установлены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знаки «Приближение к железнодорожному переезду» </w:t>
      </w:r>
      <w:r>
        <w:rPr>
          <w:rFonts w:ascii="Arial" w:hAnsi="Arial" w:cs="Arial"/>
          <w:color w:val="54555A"/>
          <w:sz w:val="18"/>
          <w:szCs w:val="18"/>
        </w:rPr>
        <w:t>(а они всегда должны быть), тогда у водителей есть вполне чёткий ориентир. Второй по ходу знак (с двумя красными наклонными полосами) всегда стоит на расстоянии минимум 100 метров до переезда.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Так что, если вы закончите всяческие обгоны до этого знака, точно не ошибётесь, выполняя требования Правил.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об этом на экзамене в ГИБДД вас обязательно спросят: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C70A1B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22" name="Рисунок 22" descr="Тема 11. Обгон, опережение, встречный разъезд. 11_23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Тема 11. Обгон, опережение, встречный разъезд. 11_23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Можно ли Вам начать обгон в населённом пункте?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Можно, если обгон будет завершён до переезда.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Нельзя.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  <w:u w:val="single"/>
              </w:rPr>
              <w:t>Комментарий к задаче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Будьте внимательны! – в тексте вопроса сказано, что это </w:t>
            </w: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населённый пункт.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А в населённых пунктах предупреждающие знаки треугольной формы устанавливаются за </w:t>
            </w:r>
            <w:r>
              <w:rPr>
                <w:rFonts w:ascii="Arial" w:hAnsi="Arial" w:cs="Arial"/>
                <w:b/>
                <w:bCs/>
                <w:color w:val="54555A"/>
                <w:sz w:val="27"/>
                <w:szCs w:val="27"/>
              </w:rPr>
              <w:t>50-100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метров до начала опасного участка. Так что, начиная с места установки этого знака, пока не минуете переезд, обгон точно запрещён! После переезда, пожалуйста – можете обогнать этот трактор.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C70A1B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>
                  <wp:extent cx="4762500" cy="1790700"/>
                  <wp:effectExtent l="0" t="0" r="0" b="0"/>
                  <wp:docPr id="21" name="Рисунок 21" descr="Тема 11. Обгон, опережение, встречный разъезд. 11_24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Тема 11. Обгон, опережение, встречный разъезд. 11_24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Можно ли Вам обогнать трактор?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Можно, если обгон будет завершён не ближе, чем за 100 м до переезда.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Нельзя.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lastRenderedPageBreak/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  <w:u w:val="single"/>
              </w:rPr>
              <w:t>Комментарий к задаче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Знак «Приближение к переезду» с ТРЕМЯ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красными полосками устанавливают на расстоянии 150-300 метров до переезда, и авторы этой задачки хотят выяснить, знаете ли вы это.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 xml:space="preserve">То есть приступить к обгону можно, но только если </w:t>
            </w:r>
            <w:proofErr w:type="gramStart"/>
            <w:r>
              <w:rPr>
                <w:rFonts w:ascii="Arial" w:hAnsi="Arial" w:cs="Arial"/>
                <w:color w:val="54555A"/>
                <w:sz w:val="18"/>
                <w:szCs w:val="18"/>
              </w:rPr>
              <w:t>уверены</w:t>
            </w:r>
            <w:proofErr w:type="gramEnd"/>
            <w:r>
              <w:rPr>
                <w:rFonts w:ascii="Arial" w:hAnsi="Arial" w:cs="Arial"/>
                <w:color w:val="54555A"/>
                <w:sz w:val="18"/>
                <w:szCs w:val="18"/>
              </w:rPr>
              <w:t>, что обгон будет завершён за 100 метров до переезда.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5. Правила. Раздел 11. Пункт 11.4.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Обгон запрещён на регулируемых перекрёстках, а также на нерегулируемых перекрёстках при движении по дороге, не являющейся главной.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Обгон на перекрёстке – это отдельная тема, и она требует отдельного разговора.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Во-первых, необходимо помнить, что перекрестки могут быть регулируемыми и нерегулируемыми.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свою очередь нерегулируемые перекрёстки могут быть перекрёстками равнозначных дорог и перекрёстками неравнозначных дорог.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При этом любой перекрёсток – это концентратор опасности, и Правила вполне закономерно запретили заниматься обгоном на перекрёстках. Исключение сделано только для случая, когда водитель пересекает перекрёсток по главной дороге.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20" name="Рисунок 20" descr="Тема 11. Обгон, опережение, встречный разъезд. 11_25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ема 11. Обгон, опережение, встречный разъезд. 11_25.obgon-operezheni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перекрёстках продольные линии дорожной разметки разрываются, и, казалось бы, на самом перекрёстке ничто не мешает выехать на сторону дороги, предназначенную для встречного движения.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если водитель двигается по многополосной дороге, то на ней выезд на «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встречку</w:t>
      </w:r>
      <w:proofErr w:type="spellEnd"/>
      <w:r>
        <w:rPr>
          <w:rFonts w:ascii="Arial" w:hAnsi="Arial" w:cs="Arial"/>
          <w:color w:val="54555A"/>
          <w:sz w:val="18"/>
          <w:szCs w:val="18"/>
        </w:rPr>
        <w:t>» с целью обгона запрещён вообще – и до перекрёстка, и на перекрёстке, и после перекрёстка.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в этом случае совершенно неважно, какой это перекресток (регулируемый, нерегулируемый, главная дорога, неглавная) –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на многополосных дорогах выезд на полосу встречного движения с целью обгона или объезда запрещен на всём её протяжении!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809750"/>
            <wp:effectExtent l="0" t="0" r="0" b="0"/>
            <wp:docPr id="19" name="Рисунок 19" descr="Тема 11. Обгон, опережение, встречный разъезд. 11_26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ема 11. Обгон, опережение, встречный разъезд. 11_26.obgon-operezheni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Если дорога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двухполосная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, то выезд на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встречку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с целью обгона или объезда не запрещён и до перекрестка, и после перекрёстка.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А как быть на самом перекрёстке? Вот тут вопрос.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Правила ответили на этот вопрос следующим образом: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09750"/>
            <wp:effectExtent l="0" t="0" r="0" b="0"/>
            <wp:docPr id="18" name="Рисунок 18" descr="Тема 11. Обгон, опережение, встречный разъезд. 11_27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Тема 11. Обгон, опережение, встречный разъезд. 11_27.obgon-operezheni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это регулируемый перекрёсток, тогда неважно, сколько на вашей дороге полос движения.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На любых регулируемых перекрёстках обгон запрещён Правилами!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это логично – перекрёсток делают регулируемым только в том случае, если здесь наблюдается интенсивное движение, а значит, на таком перекрёстке не до обгонов.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809750"/>
            <wp:effectExtent l="0" t="0" r="0" b="0"/>
            <wp:docPr id="17" name="Рисунок 17" descr="Тема 11. Обгон, опережение, встречный разъезд. 11_28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Тема 11. Обгон, опережение, встречный разъезд. 11_28.obgon-operezheni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это нерегулируемый перекрёсток  </w:t>
      </w:r>
      <w:r>
        <w:rPr>
          <w:rFonts w:ascii="Arial" w:hAnsi="Arial" w:cs="Arial"/>
          <w:b/>
          <w:bCs/>
          <w:i/>
          <w:iCs/>
          <w:color w:val="54555A"/>
          <w:sz w:val="18"/>
          <w:szCs w:val="18"/>
        </w:rPr>
        <w:t>равнозначных</w:t>
      </w:r>
      <w:r>
        <w:rPr>
          <w:rFonts w:ascii="Arial" w:hAnsi="Arial" w:cs="Arial"/>
          <w:color w:val="54555A"/>
          <w:sz w:val="18"/>
          <w:szCs w:val="18"/>
        </w:rPr>
        <w:t> дорог, тогда нужно уступать дорогу тем, кто приближается справа. А если водитель пойдёт на обгон, он же ничего справа не видит!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C70A1B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 xml:space="preserve">Вполне логично, что Правила запретили обгон на </w:t>
      </w:r>
      <w:r w:rsidR="00C70A1B">
        <w:rPr>
          <w:rFonts w:ascii="Arial" w:hAnsi="Arial" w:cs="Arial"/>
          <w:b/>
          <w:bCs/>
          <w:color w:val="54555A"/>
          <w:sz w:val="18"/>
          <w:szCs w:val="18"/>
        </w:rPr>
        <w:t>перекрёстках равнозначных дорог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09750"/>
            <wp:effectExtent l="0" t="0" r="0" b="0"/>
            <wp:docPr id="16" name="Рисунок 16" descr="Тема 11. Обгон, опережение, встречный разъезд. 11_29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ема 11. Обгон, опережение, встречный разъезд. 11_29.obgon-operezheni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C70A1B" w:rsidP="00C70A1B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 w:rsidR="00361CC5">
        <w:rPr>
          <w:rFonts w:ascii="Arial" w:hAnsi="Arial" w:cs="Arial"/>
          <w:color w:val="54555A"/>
          <w:sz w:val="18"/>
          <w:szCs w:val="18"/>
        </w:rPr>
        <w:t>И уж тем более, если ваша дорога </w:t>
      </w:r>
      <w:r w:rsidR="00361CC5">
        <w:rPr>
          <w:rFonts w:ascii="Arial" w:hAnsi="Arial" w:cs="Arial"/>
          <w:b/>
          <w:bCs/>
          <w:i/>
          <w:iCs/>
          <w:color w:val="54555A"/>
          <w:sz w:val="18"/>
          <w:szCs w:val="18"/>
        </w:rPr>
        <w:t>второстепенная!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Сейчас нужно уступать дорогу и тем, кто справа, и тем, кто слева.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C70A1B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Тогда о каких тут обгона</w:t>
      </w:r>
      <w:r w:rsidR="00C70A1B">
        <w:rPr>
          <w:rFonts w:ascii="Arial" w:hAnsi="Arial" w:cs="Arial"/>
          <w:b/>
          <w:bCs/>
          <w:color w:val="54555A"/>
          <w:sz w:val="18"/>
          <w:szCs w:val="18"/>
        </w:rPr>
        <w:t>х на перекрёстке можно говорить?</w:t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noProof/>
          <w:color w:val="54555A"/>
          <w:sz w:val="18"/>
          <w:szCs w:val="18"/>
        </w:rPr>
        <w:drawing>
          <wp:inline distT="0" distB="0" distL="0" distR="0">
            <wp:extent cx="4762500" cy="1809750"/>
            <wp:effectExtent l="0" t="0" r="0" b="0"/>
            <wp:docPr id="15" name="Рисунок 15" descr="Тема 11. Обгон, опережение, встречный разъезд. 11_30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Тема 11. Обгон, опережение, встречный разъезд. 11_30.obgon-operezheni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только если ваша дорога </w:t>
      </w:r>
      <w:r>
        <w:rPr>
          <w:rFonts w:ascii="Arial" w:hAnsi="Arial" w:cs="Arial"/>
          <w:b/>
          <w:bCs/>
          <w:i/>
          <w:iCs/>
          <w:color w:val="54555A"/>
          <w:sz w:val="18"/>
          <w:szCs w:val="18"/>
        </w:rPr>
        <w:t>главная</w:t>
      </w:r>
      <w:r>
        <w:rPr>
          <w:rFonts w:ascii="Arial" w:hAnsi="Arial" w:cs="Arial"/>
          <w:color w:val="54555A"/>
          <w:sz w:val="18"/>
          <w:szCs w:val="18"/>
        </w:rPr>
        <w:t>, и осевая линия </w:t>
      </w:r>
      <w:r>
        <w:rPr>
          <w:rFonts w:ascii="Arial" w:hAnsi="Arial" w:cs="Arial"/>
          <w:b/>
          <w:bCs/>
          <w:i/>
          <w:iCs/>
          <w:color w:val="54555A"/>
          <w:sz w:val="18"/>
          <w:szCs w:val="18"/>
        </w:rPr>
        <w:t>прерывистая</w:t>
      </w:r>
      <w:r>
        <w:rPr>
          <w:rFonts w:ascii="Arial" w:hAnsi="Arial" w:cs="Arial"/>
          <w:color w:val="54555A"/>
          <w:sz w:val="18"/>
          <w:szCs w:val="18"/>
        </w:rPr>
        <w:t>, и встречная полоса </w:t>
      </w:r>
      <w:r>
        <w:rPr>
          <w:rFonts w:ascii="Arial" w:hAnsi="Arial" w:cs="Arial"/>
          <w:b/>
          <w:bCs/>
          <w:i/>
          <w:iCs/>
          <w:color w:val="54555A"/>
          <w:sz w:val="18"/>
          <w:szCs w:val="18"/>
        </w:rPr>
        <w:t>свободна</w:t>
      </w:r>
      <w:r>
        <w:rPr>
          <w:rFonts w:ascii="Arial" w:hAnsi="Arial" w:cs="Arial"/>
          <w:color w:val="54555A"/>
          <w:sz w:val="18"/>
          <w:szCs w:val="18"/>
        </w:rPr>
        <w:t>, можете обгонять и на перекрёстке, Правила не возражают.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Заканчивая разговор про перекрёстки, мне хочется уберечь вас от возможных неприятностей.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09750"/>
            <wp:effectExtent l="0" t="0" r="0" b="0"/>
            <wp:docPr id="14" name="Рисунок 14" descr="Тема 11. Обгон, опережение, встречный разъезд. 11_31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Тема 11. Обгон, опережение, встречный разъезд. 11_31.obgon-operezheni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Дело в том, что, как правило, осевая ПРЕРЫВИСТАЯ линия перед перекрёстком становится СПЛОШНОЙ. И если уж вы решились на обгон на таком перекрёстке, тогда должны выполнить его по траектории, показанной на рисунке.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зацепите сплошную (всё равно, в начале или в конце обгона), это квалифицируется как выезд на встречную полосу </w:t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>в нарушение Правил!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Ну, и соответственно, </w:t>
      </w:r>
      <w:r>
        <w:rPr>
          <w:rFonts w:ascii="Arial" w:hAnsi="Arial" w:cs="Arial"/>
          <w:b/>
          <w:bCs/>
          <w:color w:val="3366FF"/>
          <w:sz w:val="27"/>
          <w:szCs w:val="27"/>
        </w:rPr>
        <w:t>5000 рублей или лишение прав на срок от 4-х до 6-ти месяцев.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это в жизни, а на экзамене с вами про это говорить не будут.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экзамене про обгон на перекрёстках вам предложат такие задачки: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796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27"/>
                <w:szCs w:val="27"/>
              </w:rPr>
              <w:t>Разрешается ли обгон на перекрёстках?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1. 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Разрешается.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Разрешается только на регулируемых перекрёстках.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Разрешается только при движении по главной дороге на нерегулируемых перекрёстках.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4.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Запрещается.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C70A1B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>
                  <wp:extent cx="4762500" cy="1790700"/>
                  <wp:effectExtent l="0" t="0" r="0" b="0"/>
                  <wp:docPr id="13" name="Рисунок 13" descr="Тема 11. Обгон, опережение, встречный разъезд. 11_32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Тема 11. Обгон, опережение, встречный разъезд. 11_32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Разрешён ли Вам обгон?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Разрешён.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Разрешён, если обгон будет завершён до перекрёстка.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Запрещён.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  <w:u w:val="single"/>
              </w:rPr>
              <w:t>Комментарий к задаче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Знак предупреждает вас о том, что через 150-300 м будет перекрёсток, и одновременно информирует – ваша дорога главная. Следовательно, обгон разрешён не только до перекрёстка, но и на самом перекрёстке. Правильный ответ – первый.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C70A1B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>
                  <wp:extent cx="4762500" cy="1790700"/>
                  <wp:effectExtent l="0" t="0" r="0" b="0"/>
                  <wp:docPr id="12" name="Рисунок 12" descr="Тема 11. Обгон, опережение, встречный разъезд. 11_33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Тема 11. Обгон, опережение, встречный разъезд. 11_33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Можно ли Вам начать обгон?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Можно, если обгон будет завершён до перекрёстка.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Нельзя.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lastRenderedPageBreak/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  <w:u w:val="single"/>
              </w:rPr>
              <w:t>Комментарий к задаче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Знаки информируют – через 200 метров будет перекрёсток неравнозначных дорог, причём ваша дорога – второстепенная. Так  что, если успеете до перекрёстка, обгоняйте.</w:t>
            </w:r>
          </w:p>
        </w:tc>
      </w:tr>
    </w:tbl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36"/>
          <w:szCs w:val="36"/>
        </w:rPr>
        <w:t>Опережение.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Опережение и обгон, с точки зрения Правил, понятия схожие, но не идентичные.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«Обгон» – опережение одного или нескольких транспортных средств, связанное с выездом на полосу встречного движения, и последующим возвращением на ранее занимаемую полосу.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«Опережение» – движение транспортного средства со скоростью, большей скорости попутного транспортного средства.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09750"/>
            <wp:effectExtent l="0" t="0" r="0" b="0"/>
            <wp:docPr id="11" name="Рисунок 11" descr="Тема 11. Обгон, опережение, встречный разъезд. 11_34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Тема 11. Обгон, опережение, встречный разъезд. 11_34.obgon-operezheni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 есть получается, что </w:t>
      </w:r>
      <w:r>
        <w:rPr>
          <w:rFonts w:ascii="Arial" w:hAnsi="Arial" w:cs="Arial"/>
          <w:b/>
          <w:bCs/>
          <w:i/>
          <w:iCs/>
          <w:color w:val="54555A"/>
          <w:sz w:val="18"/>
          <w:szCs w:val="18"/>
        </w:rPr>
        <w:t>обгон</w:t>
      </w:r>
      <w:r>
        <w:rPr>
          <w:rFonts w:ascii="Arial" w:hAnsi="Arial" w:cs="Arial"/>
          <w:color w:val="54555A"/>
          <w:sz w:val="18"/>
          <w:szCs w:val="18"/>
        </w:rPr>
        <w:t> это частный случай общего понятия </w:t>
      </w:r>
      <w:r>
        <w:rPr>
          <w:rFonts w:ascii="Arial" w:hAnsi="Arial" w:cs="Arial"/>
          <w:b/>
          <w:bCs/>
          <w:i/>
          <w:iCs/>
          <w:color w:val="54555A"/>
          <w:sz w:val="18"/>
          <w:szCs w:val="18"/>
        </w:rPr>
        <w:t>опережение.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этот частный случай Правила обособили, предложили не называть его опережением, а называть его именно ОБГОНОМ, и ОБГОНУ уделили максимум внимания (в частности ввели кучу ограничений на обгон), о чём мы с вами только что поговорили самым подробнейшим образом.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10" name="Рисунок 10" descr="Тема 11. Обгон, опережение, встречный разъезд. 11_35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ема 11. Обгон, опережение, встречный разъезд. 11_35.obgon-operezheni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C70A1B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Если дело происходит на многополосной дороге, и один двигается быстрее другого, то по Правилам это тоже опережение. Только именно опережение, но не обгон. Обгон – это выезд на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встречку</w:t>
      </w:r>
      <w:proofErr w:type="spellEnd"/>
      <w:r>
        <w:rPr>
          <w:rFonts w:ascii="Arial" w:hAnsi="Arial" w:cs="Arial"/>
          <w:color w:val="54555A"/>
          <w:sz w:val="18"/>
          <w:szCs w:val="18"/>
        </w:rPr>
        <w:t>, а здесь всё происходит в пределах своей полов</w:t>
      </w:r>
      <w:r w:rsidR="00C70A1B">
        <w:rPr>
          <w:rFonts w:ascii="Arial" w:hAnsi="Arial" w:cs="Arial"/>
          <w:color w:val="54555A"/>
          <w:sz w:val="18"/>
          <w:szCs w:val="18"/>
        </w:rPr>
        <w:t>ины проезжей части.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9" name="Рисунок 9" descr="Тема 11. Обгон, опережение, встречный разъезд. 11_36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ема 11. Обгон, опережение, встречный разъезд. 11_36.obgon-operezheni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DA1FDE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И это тоже именно опережение, в данном случае связанное с перестроением на соседнюю полосу.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И Правилами это не запрещено нигде и никогда (ни на мостах, ни в тоннелях, ни на пешеходных переходах, ни на перекрестк</w:t>
      </w:r>
      <w:r w:rsidR="00DA1FDE">
        <w:rPr>
          <w:rFonts w:ascii="Arial" w:hAnsi="Arial" w:cs="Arial"/>
          <w:color w:val="54555A"/>
          <w:sz w:val="18"/>
          <w:szCs w:val="18"/>
        </w:rPr>
        <w:t>ах</w:t>
      </w:r>
      <w:proofErr w:type="gramEnd"/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8" name="Рисунок 8" descr="Тема 11. Обгон, опережение, встречный разъезд. 11_37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ема 11. Обгон, опережение, встречный разъезд. 11_37.obgon-operezheni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это тоже в чистом виде опережение, и оно тоже не запрещено нигде и никогда.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Хотя, виноват! Правила запрещают заниматься опережением в условиях интенсивного движения, когда все полосы данного направления плотно забиты транспортными средствами.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09750"/>
            <wp:effectExtent l="0" t="0" r="0" b="0"/>
            <wp:docPr id="7" name="Рисунок 7" descr="Тема 11. Обгон, опережение, встречный разъезд. 11_38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ема 11. Обгон, опережение, встречный разъезд. 11_38.obgon-operezheni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Перестроение, как таковое, не запрещено. Но только с целью поворота или разворота, или если нужно припарковаться!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вот перестраиваться с целью опережения в данной ситуации Правила запрещают. И это единственное ограничение, касающееся опережения.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DA1FDE" w:rsidRDefault="00DA1FDE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DA1FDE" w:rsidRDefault="00DA1FDE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DA1FDE" w:rsidRDefault="00DA1FDE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DA1FDE" w:rsidRDefault="00DA1FDE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DA1FDE" w:rsidRDefault="00DA1FDE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DA1FDE" w:rsidRDefault="00DA1FDE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DA1FDE" w:rsidRDefault="00DA1FDE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экзаменационном сборнике ГИБДД есть такая задача: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DA1FDE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>
                  <wp:extent cx="4762500" cy="1790700"/>
                  <wp:effectExtent l="0" t="0" r="0" b="0"/>
                  <wp:docPr id="6" name="Рисунок 6" descr="Тема 11. Обгон, опережение, встречный разъезд. 11_39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Тема 11. Обгон, опережение, встречный разъезд. 11_39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Можно ли водителю легкового автомобиля выполнить опережение грузовых автомобилей вне населённого пункта по такой траектории?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Можно, если скорость грузовых автомобилей менее 30 км/ч.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 w:rsidP="004054CD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 w:rsidR="004054CD">
              <w:rPr>
                <w:rFonts w:ascii="Arial" w:hAnsi="Arial" w:cs="Arial"/>
                <w:color w:val="54555A"/>
                <w:sz w:val="18"/>
                <w:szCs w:val="18"/>
              </w:rPr>
              <w:t> Нельзя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lastRenderedPageBreak/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  <w:u w:val="single"/>
              </w:rPr>
              <w:t>Комментарий к задаче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Ответ очевиден – конечно, можно. Правила не содержат никаких ограничений на опережение. При неинтенсивном движении опережение просто не запрещено Правилами!</w:t>
            </w:r>
          </w:p>
        </w:tc>
      </w:tr>
    </w:tbl>
    <w:p w:rsidR="00361CC5" w:rsidRDefault="004054CD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36"/>
          <w:szCs w:val="36"/>
        </w:rPr>
        <w:t>Встречный разъезд.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любом месте любой дороги может образоваться локальное сужение проезжей части, например, из-за внезапно возникшего препятствия.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5" name="Рисунок 5" descr="Тема 11. Обгон, опережение, встречный разъезд. 11_40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ема 11. Обгон, опережение, встречный разъезд. 11_40.obgon-operezheni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это многополосная дорога, то объехать препятствие можно хоть справа, хоть слева, не выезжая на половину проезжей части встречного направления.</w:t>
      </w:r>
    </w:p>
    <w:p w:rsidR="00361CC5" w:rsidRDefault="004054CD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4" name="Рисунок 4" descr="Тема 11. Обгон, опережение, встречный разъезд. 11_41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Тема 11. Обгон, опережение, встречный разъезд. 11_41.obgon-operezheni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4054CD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bookmarkStart w:id="0" w:name="_GoBack"/>
      <w:bookmarkEnd w:id="0"/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Если же дорога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двухполосная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, тогда объехать препятствия без выезда на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встречку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не получится (объезд по обочине стоит 1500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руб</w:t>
      </w:r>
      <w:proofErr w:type="spellEnd"/>
      <w:r>
        <w:rPr>
          <w:rFonts w:ascii="Arial" w:hAnsi="Arial" w:cs="Arial"/>
          <w:color w:val="54555A"/>
          <w:sz w:val="18"/>
          <w:szCs w:val="18"/>
        </w:rPr>
        <w:t>). И здесь не надо иметь семи пядей во лбу, чтобы понять, что водитель, выезжающий на чужую полосу, должен уступить дорогу встречному автомобилю.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Тем не менее, Правила сочли необходимым зафиксировать это очевидное требование: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11. Пункт 11.7.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В случае если встречный разъезд затруднён водитель, на стороне которого находится препятствие, должен уступить дорогу.</w:t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теперь представьте, что дело происходит на участке дороги с уклоном. Трогаться после остановки на подъёме существенно труднее, чем трогаться на спуске. Правила учли это обстоятельство и уточнили требование пункта 11.7: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11. Пункт 11.7.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Уступить дорогу при наличии препятствия на уклонах, обозначенных знаками 1.13 и 1.14, должен водитель транспортного средства, движущегося на спуск.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3" name="Рисунок 3" descr="Тема 11. Обгон, опережение, встречный разъезд. 11_42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Тема 11. Обгон, опережение, встречный разъезд. 11_42.obgon-operezheni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Обратите внимание! – это требование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действует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только если участок дороги обозначен знаками </w:t>
      </w:r>
      <w:r>
        <w:rPr>
          <w:rFonts w:ascii="Arial" w:hAnsi="Arial" w:cs="Arial"/>
          <w:b/>
          <w:bCs/>
          <w:color w:val="54555A"/>
          <w:sz w:val="18"/>
          <w:szCs w:val="18"/>
        </w:rPr>
        <w:t>1.13 </w:t>
      </w:r>
      <w:r>
        <w:rPr>
          <w:rFonts w:ascii="Arial" w:hAnsi="Arial" w:cs="Arial"/>
          <w:b/>
          <w:bCs/>
          <w:noProof/>
          <w:color w:val="54555A"/>
          <w:sz w:val="18"/>
          <w:szCs w:val="18"/>
        </w:rPr>
        <w:drawing>
          <wp:inline distT="0" distB="0" distL="0" distR="0">
            <wp:extent cx="266700" cy="238125"/>
            <wp:effectExtent l="0" t="0" r="0" b="9525"/>
            <wp:docPr id="2" name="Рисунок 2" descr="Тема 11. Обгон, опережение, встречный разъезд. 11_43.obgon-opere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Тема 11. Обгон, опережение, встречный разъезд. 11_43.obgon-operezheni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54555A"/>
          <w:sz w:val="18"/>
          <w:szCs w:val="18"/>
        </w:rPr>
        <w:t> «Крутой подъём» и 1.14 «Крутой спуск».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В этом случае при затруднённом разъезде уступить дорогу должен тот, кто двигается вниз.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И правильно – ему легче выполнить это требование.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экзаменационном сборнике ГИБДД на эту тему имеется шесть задач. Все они однотипные и просты в решении.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Покажу вам одну из них:</w:t>
      </w:r>
    </w:p>
    <w:p w:rsidR="00361CC5" w:rsidRDefault="00361CC5" w:rsidP="00361CC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61CC5" w:rsidTr="00361C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DA1FDE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54555A"/>
                <w:sz w:val="18"/>
                <w:szCs w:val="18"/>
              </w:rPr>
              <w:drawing>
                <wp:inline distT="0" distB="0" distL="0" distR="0">
                  <wp:extent cx="4762500" cy="1790700"/>
                  <wp:effectExtent l="0" t="0" r="0" b="0"/>
                  <wp:docPr id="1" name="Рисунок 1" descr="Тема 11. Обгон, опережение, встречный разъезд. 11_45.obgon-operezh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Тема 11. Обгон, опережение, встречный разъезд. 11_45.obgon-operezh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В данной ситуации преимущество имеет: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Легковой автомобиль, так  как он движется на подъём.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Грузовой автомобиль, так как он движется на спуск.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notright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54555A"/>
                <w:sz w:val="18"/>
                <w:szCs w:val="18"/>
              </w:rPr>
              <w:t> Грузовой автомобиль, так как препятствие находится на полосе движения легкового автомобиля.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4555A"/>
                <w:sz w:val="18"/>
                <w:szCs w:val="18"/>
                <w:u w:val="single"/>
              </w:rPr>
              <w:t>Комментарий к задаче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 </w:t>
            </w:r>
          </w:p>
          <w:p w:rsidR="00361CC5" w:rsidRDefault="00361CC5">
            <w:pPr>
              <w:pStyle w:val="a3"/>
              <w:spacing w:before="0" w:beforeAutospacing="0" w:after="0" w:afterAutospacing="0" w:line="240" w:lineRule="atLeast"/>
              <w:rPr>
                <w:rFonts w:ascii="Arial" w:hAnsi="Arial" w:cs="Arial"/>
                <w:color w:val="54555A"/>
                <w:sz w:val="18"/>
                <w:szCs w:val="18"/>
              </w:rPr>
            </w:pPr>
            <w:r>
              <w:rPr>
                <w:rFonts w:ascii="Arial" w:hAnsi="Arial" w:cs="Arial"/>
                <w:color w:val="54555A"/>
                <w:sz w:val="18"/>
                <w:szCs w:val="18"/>
              </w:rPr>
              <w:t>Участок с уклоном, знак «Крутой подъём» есть – легковой автомобиль поднимаетесь, а грузовик спускается. И если уж им тут будет трудно разъехаться, то преимущество в движении имеет водитель легкового автомобиля, так как двигается на подъём.</w:t>
            </w:r>
          </w:p>
        </w:tc>
      </w:tr>
    </w:tbl>
    <w:p w:rsidR="00317DFC" w:rsidRDefault="00317DFC"/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83"/>
    <w:rsid w:val="000240B1"/>
    <w:rsid w:val="000355D2"/>
    <w:rsid w:val="00060242"/>
    <w:rsid w:val="0006738B"/>
    <w:rsid w:val="000A6794"/>
    <w:rsid w:val="000C1A9B"/>
    <w:rsid w:val="000E2C3E"/>
    <w:rsid w:val="00191D98"/>
    <w:rsid w:val="001D0050"/>
    <w:rsid w:val="00216569"/>
    <w:rsid w:val="002259E1"/>
    <w:rsid w:val="00281969"/>
    <w:rsid w:val="002E049E"/>
    <w:rsid w:val="002F0FB8"/>
    <w:rsid w:val="00317DFC"/>
    <w:rsid w:val="00327BC3"/>
    <w:rsid w:val="00333583"/>
    <w:rsid w:val="00361CC5"/>
    <w:rsid w:val="00394B1E"/>
    <w:rsid w:val="003B777B"/>
    <w:rsid w:val="003D78EB"/>
    <w:rsid w:val="003F0251"/>
    <w:rsid w:val="004054CD"/>
    <w:rsid w:val="00423208"/>
    <w:rsid w:val="00463ED4"/>
    <w:rsid w:val="00465368"/>
    <w:rsid w:val="00490579"/>
    <w:rsid w:val="00491EB3"/>
    <w:rsid w:val="004B7964"/>
    <w:rsid w:val="004D3D59"/>
    <w:rsid w:val="004D5D13"/>
    <w:rsid w:val="005349EF"/>
    <w:rsid w:val="005541AF"/>
    <w:rsid w:val="005E085A"/>
    <w:rsid w:val="005F4FAB"/>
    <w:rsid w:val="00640A5E"/>
    <w:rsid w:val="006500EC"/>
    <w:rsid w:val="006B7A90"/>
    <w:rsid w:val="0074720D"/>
    <w:rsid w:val="00761E0A"/>
    <w:rsid w:val="007B29D1"/>
    <w:rsid w:val="007C3A1C"/>
    <w:rsid w:val="007D5F6C"/>
    <w:rsid w:val="00857890"/>
    <w:rsid w:val="008B059F"/>
    <w:rsid w:val="008C73F5"/>
    <w:rsid w:val="00922060"/>
    <w:rsid w:val="0097126B"/>
    <w:rsid w:val="009C0D0F"/>
    <w:rsid w:val="009C76E1"/>
    <w:rsid w:val="009E578A"/>
    <w:rsid w:val="00A050EB"/>
    <w:rsid w:val="00A75651"/>
    <w:rsid w:val="00A87C04"/>
    <w:rsid w:val="00AA3A7B"/>
    <w:rsid w:val="00AB3003"/>
    <w:rsid w:val="00AF0C50"/>
    <w:rsid w:val="00B86D8F"/>
    <w:rsid w:val="00BB16AD"/>
    <w:rsid w:val="00BE669E"/>
    <w:rsid w:val="00BF7FE9"/>
    <w:rsid w:val="00C12561"/>
    <w:rsid w:val="00C70A1B"/>
    <w:rsid w:val="00CD2E4F"/>
    <w:rsid w:val="00CE3F84"/>
    <w:rsid w:val="00D215B5"/>
    <w:rsid w:val="00D6658F"/>
    <w:rsid w:val="00DA1FDE"/>
    <w:rsid w:val="00E36F14"/>
    <w:rsid w:val="00E60298"/>
    <w:rsid w:val="00EA2D7D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1C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C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6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1C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color">
    <w:name w:val="style_color"/>
    <w:basedOn w:val="a0"/>
    <w:rsid w:val="00361CC5"/>
  </w:style>
  <w:style w:type="paragraph" w:customStyle="1" w:styleId="notright">
    <w:name w:val="not_right"/>
    <w:basedOn w:val="a"/>
    <w:rsid w:val="0036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6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1C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C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6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1C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color">
    <w:name w:val="style_color"/>
    <w:basedOn w:val="a0"/>
    <w:rsid w:val="00361CC5"/>
  </w:style>
  <w:style w:type="paragraph" w:customStyle="1" w:styleId="notright">
    <w:name w:val="not_right"/>
    <w:basedOn w:val="a"/>
    <w:rsid w:val="0036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6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1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9776</TotalTime>
  <Pages>1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10</cp:revision>
  <dcterms:created xsi:type="dcterms:W3CDTF">2019-09-12T11:33:00Z</dcterms:created>
  <dcterms:modified xsi:type="dcterms:W3CDTF">2020-02-10T12:58:00Z</dcterms:modified>
</cp:coreProperties>
</file>