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09F" w:rsidRDefault="00F043CB">
      <w:pPr>
        <w:pStyle w:val="aa"/>
        <w:shd w:val="clear" w:color="auto" w:fill="FFFFFF"/>
        <w:spacing w:beforeAutospacing="0" w:after="0" w:afterAutospacing="0"/>
        <w:jc w:val="center"/>
        <w:rPr>
          <w:color w:val="0F0D0D"/>
        </w:rPr>
      </w:pPr>
      <w:r>
        <w:rPr>
          <w:b/>
          <w:color w:val="0F0D0D"/>
          <w:sz w:val="28"/>
          <w:szCs w:val="28"/>
        </w:rPr>
        <w:t>Тема: Открытка ко дню Победы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jc w:val="center"/>
        <w:rPr>
          <w:b/>
          <w:color w:val="0F0D0D"/>
          <w:sz w:val="28"/>
          <w:szCs w:val="28"/>
        </w:rPr>
      </w:pP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>
        <w:rPr>
          <w:b/>
          <w:color w:val="0F0D0D"/>
          <w:sz w:val="28"/>
          <w:szCs w:val="28"/>
        </w:rPr>
        <w:t xml:space="preserve">Цель: </w:t>
      </w:r>
      <w:r>
        <w:rPr>
          <w:color w:val="0F0D0D"/>
          <w:sz w:val="28"/>
          <w:szCs w:val="28"/>
        </w:rPr>
        <w:t>изготовление тематической открытки.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b/>
          <w:color w:val="0F0D0D"/>
          <w:sz w:val="28"/>
          <w:szCs w:val="28"/>
        </w:rPr>
      </w:pP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b/>
          <w:color w:val="555555"/>
          <w:sz w:val="28"/>
          <w:szCs w:val="28"/>
        </w:rPr>
      </w:pPr>
      <w:r>
        <w:rPr>
          <w:b/>
          <w:color w:val="0F0D0D"/>
          <w:sz w:val="28"/>
          <w:szCs w:val="28"/>
        </w:rPr>
        <w:t xml:space="preserve">Задачи: </w:t>
      </w: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>
        <w:rPr>
          <w:b/>
          <w:color w:val="0F0D0D"/>
          <w:sz w:val="28"/>
          <w:szCs w:val="28"/>
        </w:rPr>
        <w:t>-</w:t>
      </w:r>
      <w:r>
        <w:rPr>
          <w:color w:val="0F0D0D"/>
          <w:sz w:val="28"/>
          <w:szCs w:val="28"/>
        </w:rPr>
        <w:t>познакомиться с тематическими открытками к празднику «9 Мая»;</w:t>
      </w: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>
        <w:rPr>
          <w:color w:val="0F0D0D"/>
          <w:sz w:val="28"/>
          <w:szCs w:val="28"/>
        </w:rPr>
        <w:t>- выяснить способы изготовления тематических открыток.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sz w:val="28"/>
          <w:szCs w:val="28"/>
        </w:rPr>
      </w:pP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color w:val="555555"/>
          <w:sz w:val="28"/>
          <w:szCs w:val="28"/>
        </w:rPr>
      </w:pPr>
      <w:r>
        <w:rPr>
          <w:b/>
          <w:bCs/>
          <w:color w:val="0F0D0D"/>
          <w:sz w:val="28"/>
          <w:szCs w:val="28"/>
        </w:rPr>
        <w:t>Инструменты и материалы:</w:t>
      </w:r>
      <w:r>
        <w:rPr>
          <w:color w:val="0F0D0D"/>
          <w:sz w:val="28"/>
          <w:szCs w:val="28"/>
        </w:rPr>
        <w:t xml:space="preserve"> ножницы, клей, цветная бумага (бумага для принтера), салфетки, картон, карандаш.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color w:val="0F0D0D"/>
          <w:sz w:val="28"/>
          <w:szCs w:val="28"/>
        </w:rPr>
      </w:pP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jc w:val="center"/>
        <w:rPr>
          <w:color w:val="0F0D0D"/>
        </w:rPr>
      </w:pPr>
      <w:r>
        <w:rPr>
          <w:b/>
          <w:color w:val="0F0D0D"/>
          <w:sz w:val="28"/>
          <w:szCs w:val="28"/>
        </w:rPr>
        <w:t>Теоретическая часть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9F009F" w:rsidRDefault="00F043CB">
      <w:pPr>
        <w:pStyle w:val="text-justify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Очень скоро наступит самый замечательный весенний праздник: 9 Мая, День Великой Победы!</w:t>
      </w:r>
    </w:p>
    <w:p w:rsidR="009F009F" w:rsidRDefault="00F043CB">
      <w:pPr>
        <w:pStyle w:val="text-justify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Великая Отечественная война закончилась 75 лет назад. Эта вой</w:t>
      </w:r>
      <w:r>
        <w:rPr>
          <w:sz w:val="28"/>
          <w:szCs w:val="28"/>
        </w:rPr>
        <w:t>на изменила ход мировой истории, судьбы людей и карту мира. Наш народ противостоял мощному натиску высокоорганизованного и хорошо вооружённого противника — нацистской Германии и её союзников. Мы выстояли и победили.</w:t>
      </w:r>
    </w:p>
    <w:p w:rsidR="009F009F" w:rsidRDefault="00F043CB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Победу была заплачена самая высокая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— цена жизни. В судьбе каждой семьи война оставила свой след. Деды и прадеды, бабушки и прабабушки каждый день совершали свой подвиг. Они шли на смерть в наступательных операциях, рыли окопы и организовывали полевые госпитали, уходили в леса, для 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стать партизанами, работали в тылу. Для каждого было своё дело. И оно приближало последний день войны.</w:t>
      </w: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 xml:space="preserve">Для всех нас -  </w:t>
      </w:r>
      <w:r>
        <w:rPr>
          <w:sz w:val="28"/>
          <w:szCs w:val="28"/>
          <w:shd w:val="clear" w:color="auto" w:fill="FFFFFF"/>
        </w:rPr>
        <w:t xml:space="preserve">это память, гордость и честь за наших предков, за их </w:t>
      </w:r>
      <w:r>
        <w:rPr>
          <w:color w:val="000000"/>
          <w:sz w:val="28"/>
          <w:szCs w:val="28"/>
          <w:shd w:val="clear" w:color="auto" w:fill="FFFFFF"/>
        </w:rPr>
        <w:t xml:space="preserve">героические поступки, за любовь к нашей Родине, которую мы обязаны пронести </w:t>
      </w:r>
      <w:r>
        <w:rPr>
          <w:color w:val="000000"/>
          <w:sz w:val="28"/>
          <w:szCs w:val="28"/>
          <w:shd w:val="clear" w:color="auto" w:fill="FFFFFF"/>
        </w:rPr>
        <w:t>через свою жизнь и передать будущему поколению.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highlight w:val="white"/>
        </w:rPr>
      </w:pP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Сегодня на занятии я предложу вам различные варианты изготовления открыток ко Дню Победы. Мы изучили различные техники изготовления: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квиллинг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торцевание, оригами, объемные цветы, и на нашем последнем </w:t>
      </w:r>
      <w:r>
        <w:rPr>
          <w:color w:val="000000"/>
          <w:sz w:val="28"/>
          <w:szCs w:val="28"/>
          <w:shd w:val="clear" w:color="auto" w:fill="FFFFFF"/>
        </w:rPr>
        <w:t>занятии в разделе «Открытки», вы самостоятельно выберете понравившуюся технику и выполните открытку «С Днём Победы!» по собственному замыслу.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highlight w:val="white"/>
        </w:rPr>
      </w:pP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contextualSpacing/>
        <w:jc w:val="center"/>
      </w:pPr>
      <w:r>
        <w:rPr>
          <w:b/>
          <w:color w:val="000000"/>
          <w:sz w:val="28"/>
          <w:szCs w:val="28"/>
          <w:shd w:val="clear" w:color="auto" w:fill="FFFFFF"/>
        </w:rPr>
        <w:t>Практическая часть</w:t>
      </w: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shd w:val="clear" w:color="auto" w:fill="FFFFFF"/>
        </w:rPr>
        <w:t>Напоминаю вам о безопасной работе с ножницами и клеем! Будьте внимательны и аккуратны!</w:t>
      </w: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color w:val="4472C4" w:themeColor="accent5"/>
          <w:sz w:val="28"/>
          <w:szCs w:val="28"/>
        </w:rPr>
      </w:pPr>
      <w:r>
        <w:rPr>
          <w:color w:val="4472C4" w:themeColor="accent5"/>
          <w:sz w:val="28"/>
          <w:szCs w:val="28"/>
        </w:rPr>
        <w:t>Вот так</w:t>
      </w:r>
      <w:r>
        <w:rPr>
          <w:color w:val="4472C4" w:themeColor="accent5"/>
          <w:sz w:val="28"/>
          <w:szCs w:val="28"/>
        </w:rPr>
        <w:t>ие идеи для вдохновения я нашла для вас на страницах интернета!</w:t>
      </w:r>
    </w:p>
    <w:p w:rsidR="009F009F" w:rsidRDefault="00F043CB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color w:val="555555"/>
          <w:sz w:val="28"/>
          <w:szCs w:val="28"/>
        </w:rPr>
      </w:pPr>
      <w:r>
        <w:rPr>
          <w:color w:val="0F0D0D"/>
          <w:sz w:val="28"/>
          <w:szCs w:val="28"/>
        </w:rPr>
        <w:t xml:space="preserve">Техника работы с салфетками. Опираясь на инструкцию Вам будет не сложно выполнить такую открытку. Только помните – все начинается с эскиза. </w:t>
      </w:r>
    </w:p>
    <w:p w:rsidR="009F009F" w:rsidRDefault="009F009F">
      <w:pPr>
        <w:pStyle w:val="aa"/>
        <w:shd w:val="clear" w:color="auto" w:fill="FFFFFF"/>
        <w:spacing w:beforeAutospacing="0" w:after="0" w:afterAutospacing="0"/>
        <w:ind w:firstLine="567"/>
        <w:contextualSpacing/>
        <w:jc w:val="both"/>
        <w:rPr>
          <w:b/>
          <w:color w:val="555555"/>
          <w:sz w:val="28"/>
          <w:szCs w:val="28"/>
        </w:rPr>
      </w:pPr>
    </w:p>
    <w:p w:rsidR="009F009F" w:rsidRDefault="00F043C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3855720"/>
            <wp:effectExtent l="0" t="0" r="0" b="0"/>
            <wp:docPr id="1" name="Рисунок 58" descr="otkrytka-na-9-maya-detskij-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8" descr="otkrytka-na-9-maya-detskij-sa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F043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0D0D"/>
          <w:sz w:val="28"/>
          <w:szCs w:val="28"/>
        </w:rPr>
        <w:t>Гвоздики очень хорошо смотрятся в технике «Орига</w:t>
      </w:r>
      <w:r>
        <w:rPr>
          <w:rFonts w:ascii="Times New Roman" w:hAnsi="Times New Roman" w:cs="Times New Roman"/>
          <w:color w:val="0F0D0D"/>
          <w:sz w:val="28"/>
          <w:szCs w:val="28"/>
        </w:rPr>
        <w:t>ми». Ее часто используют в открытках ко дню Победы.</w:t>
      </w:r>
    </w:p>
    <w:p w:rsidR="009F009F" w:rsidRDefault="00F043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35650" cy="4457700"/>
            <wp:effectExtent l="0" t="0" r="0" b="0"/>
            <wp:docPr id="2" name="Рисунок 49" descr="kak-sdelat-gvozdich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9" descr="kak-sdelat-gvozdichk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F043CB">
      <w:pPr>
        <w:shd w:val="clear" w:color="auto" w:fill="FFFFFF"/>
        <w:spacing w:after="225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color w:val="0F0D0D"/>
          <w:sz w:val="28"/>
          <w:szCs w:val="28"/>
          <w:lang w:eastAsia="ru-RU"/>
        </w:rPr>
        <w:t xml:space="preserve">Уже стало традицией поздравлять наших дорогих воевавших бабушек и дедушек такими треугольными </w:t>
      </w:r>
      <w:proofErr w:type="spellStart"/>
      <w:r>
        <w:rPr>
          <w:rFonts w:ascii="Times New Roman" w:eastAsia="Times New Roman" w:hAnsi="Times New Roman" w:cs="Times New Roman"/>
          <w:color w:val="0F0D0D"/>
          <w:sz w:val="28"/>
          <w:szCs w:val="28"/>
          <w:lang w:eastAsia="ru-RU"/>
        </w:rPr>
        <w:t>открыточками</w:t>
      </w:r>
      <w:proofErr w:type="spellEnd"/>
      <w:r>
        <w:rPr>
          <w:rFonts w:ascii="Times New Roman" w:eastAsia="Times New Roman" w:hAnsi="Times New Roman" w:cs="Times New Roman"/>
          <w:color w:val="0F0D0D"/>
          <w:sz w:val="28"/>
          <w:szCs w:val="28"/>
          <w:lang w:eastAsia="ru-RU"/>
        </w:rPr>
        <w:t>. Это фронтовое письмо.</w:t>
      </w:r>
    </w:p>
    <w:p w:rsidR="009F009F" w:rsidRDefault="00F043C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7585" cy="3609975"/>
            <wp:effectExtent l="0" t="0" r="0" b="0"/>
            <wp:docPr id="3" name="Рисунок 52" descr="Открытки к 9 Мая своими руками. Поэтапные инструкции с картинками и шаблонами на 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2" descr="Открытки к 9 Мая своими руками. Поэтапные инструкции с картинками и шаблонами на 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F043C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F0D0D"/>
          <w:sz w:val="28"/>
          <w:szCs w:val="28"/>
          <w:lang w:eastAsia="ru-RU"/>
        </w:rPr>
        <w:t xml:space="preserve">  На схеме показано, как их легко сложить, украсить </w:t>
      </w:r>
      <w:r>
        <w:rPr>
          <w:rFonts w:ascii="Times New Roman" w:eastAsia="Times New Roman" w:hAnsi="Times New Roman" w:cs="Times New Roman"/>
          <w:color w:val="0F0D0D"/>
          <w:sz w:val="28"/>
          <w:szCs w:val="28"/>
          <w:lang w:eastAsia="ru-RU"/>
        </w:rPr>
        <w:t>можно объемными цветами или георгиевской лентой.</w:t>
      </w:r>
    </w:p>
    <w:p w:rsidR="009F009F" w:rsidRDefault="00F043CB">
      <w:pPr>
        <w:jc w:val="center"/>
      </w:pPr>
      <w:r>
        <w:rPr>
          <w:noProof/>
          <w:lang w:eastAsia="ru-RU"/>
        </w:rPr>
        <w:drawing>
          <wp:inline distT="0" distB="0" distL="0" distR="5080">
            <wp:extent cx="5462270" cy="3895725"/>
            <wp:effectExtent l="0" t="0" r="0" b="0"/>
            <wp:docPr id="4" name="Рисунок 59" descr="https://cs3.livemaster.ru/zhurnalfoto/8/8/2/14042207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9" descr="https://cs3.livemaster.ru/zhurnalfoto/8/8/2/1404220737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9F009F">
      <w:pPr>
        <w:jc w:val="center"/>
      </w:pPr>
    </w:p>
    <w:p w:rsidR="009F009F" w:rsidRDefault="00F043C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98390" cy="3333750"/>
            <wp:effectExtent l="0" t="0" r="0" b="0"/>
            <wp:docPr id="5" name="Рисунок 60" descr="frontovoe-p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0" descr="frontovoe-pism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9F009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09F" w:rsidRDefault="009F009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09F" w:rsidRDefault="009F009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09F" w:rsidRDefault="00F043C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Открытка, выполненная в технике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F009F" w:rsidRDefault="00F043CB">
      <w:pPr>
        <w:jc w:val="center"/>
      </w:pPr>
      <w:r>
        <w:rPr>
          <w:noProof/>
          <w:lang w:eastAsia="ru-RU"/>
        </w:rPr>
        <w:drawing>
          <wp:inline distT="0" distB="9525" distL="0" distR="0">
            <wp:extent cx="3219450" cy="4333875"/>
            <wp:effectExtent l="0" t="0" r="0" b="0"/>
            <wp:docPr id="6" name="Рисунок 61" descr="https://page365.ru/wp-content/uploads/2018/04/kvili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1" descr="https://page365.ru/wp-content/uploads/2018/04/kviling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9F009F">
      <w:pPr>
        <w:jc w:val="center"/>
      </w:pPr>
    </w:p>
    <w:p w:rsidR="009F009F" w:rsidRDefault="009F009F">
      <w:pPr>
        <w:jc w:val="center"/>
      </w:pPr>
    </w:p>
    <w:p w:rsidR="009F009F" w:rsidRDefault="00F043CB">
      <w:pPr>
        <w:jc w:val="center"/>
      </w:pPr>
      <w:r>
        <w:rPr>
          <w:noProof/>
          <w:lang w:eastAsia="ru-RU"/>
        </w:rPr>
        <w:drawing>
          <wp:inline distT="0" distB="0" distL="0" distR="3175">
            <wp:extent cx="5940425" cy="3950970"/>
            <wp:effectExtent l="0" t="0" r="0" b="0"/>
            <wp:docPr id="7" name="Рисунок 62" descr="https://page365.ru/wp-content/uploads/2018/04/kvil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2" descr="https://page365.ru/wp-content/uploads/2018/04/kviling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9F009F">
      <w:pPr>
        <w:jc w:val="center"/>
      </w:pPr>
    </w:p>
    <w:p w:rsidR="009F009F" w:rsidRDefault="00F04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Открытка в технике «торцевание»</w:t>
      </w:r>
    </w:p>
    <w:p w:rsidR="009F009F" w:rsidRDefault="00F043C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9525">
            <wp:extent cx="3343275" cy="4457700"/>
            <wp:effectExtent l="0" t="0" r="0" b="0"/>
            <wp:docPr id="8" name="Рисунок 2" descr="https://koffkindom.ru/wp-content/uploads/2019/03/%D0%90%D0%BF%D0%BF%D0%BB%D0%B8%D0%BA%D0%B0%D1%86%D0%B8%D1%8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https://koffkindom.ru/wp-content/uploads/2019/03/%D0%90%D0%BF%D0%BF%D0%BB%D0%B8%D0%BA%D0%B0%D1%86%D0%B8%D1%8F-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F043C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Открытка с объемными элементами</w:t>
      </w:r>
    </w:p>
    <w:p w:rsidR="009F009F" w:rsidRDefault="00F043CB">
      <w:pPr>
        <w:jc w:val="center"/>
      </w:pPr>
      <w:r>
        <w:rPr>
          <w:noProof/>
          <w:lang w:eastAsia="ru-RU"/>
        </w:rPr>
        <w:drawing>
          <wp:inline distT="0" distB="0" distL="0" distR="6350">
            <wp:extent cx="3384550" cy="4286885"/>
            <wp:effectExtent l="0" t="0" r="0" b="0"/>
            <wp:docPr id="9" name="Рисунок 57" descr="https://page365.ru/wp-content/uploads/2018/04/otkritka-tehni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7" descr="https://page365.ru/wp-content/uploads/2018/04/otkritka-tehnika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F043C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09950" cy="3343275"/>
            <wp:effectExtent l="0" t="0" r="0" b="0"/>
            <wp:docPr id="10" name="Рисунок 55" descr="https://cs3.livemaster.ru/zhurnalfoto/9/b/a/14042207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5" descr="https://cs3.livemaster.ru/zhurnalfoto/9/b/a/1404220737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9F" w:rsidRDefault="00F043CB">
      <w:pPr>
        <w:pStyle w:val="aa"/>
        <w:spacing w:before="280" w:after="280"/>
        <w:ind w:firstLine="567"/>
        <w:jc w:val="both"/>
      </w:pPr>
      <w:r>
        <w:rPr>
          <w:sz w:val="28"/>
          <w:szCs w:val="28"/>
        </w:rPr>
        <w:t>Возникшие вопросы и фото с готовыми изделиями направляйте мне личными сообщениями ил</w:t>
      </w:r>
      <w:bookmarkStart w:id="0" w:name="_GoBack"/>
      <w:bookmarkEnd w:id="0"/>
      <w:r>
        <w:rPr>
          <w:sz w:val="28"/>
          <w:szCs w:val="28"/>
        </w:rPr>
        <w:t>и в группу дистанционного обучения. Желаю вам успехов!</w:t>
      </w:r>
    </w:p>
    <w:sectPr w:rsidR="009F009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9F"/>
    <w:rsid w:val="009F009F"/>
    <w:rsid w:val="00F0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712E0-317B-4107-9480-2B69B781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165CC3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23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165C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E23F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86750"/>
    <w:rPr>
      <w:b/>
      <w:bCs/>
    </w:rPr>
  </w:style>
  <w:style w:type="character" w:customStyle="1" w:styleId="-">
    <w:name w:val="Интернет-ссылка"/>
    <w:basedOn w:val="a0"/>
    <w:uiPriority w:val="99"/>
    <w:rsid w:val="00D64010"/>
    <w:rPr>
      <w:color w:val="0000FF"/>
      <w:u w:val="single"/>
    </w:rPr>
  </w:style>
  <w:style w:type="character" w:styleId="a4">
    <w:name w:val="Emphasis"/>
    <w:basedOn w:val="a0"/>
    <w:uiPriority w:val="20"/>
    <w:qFormat/>
    <w:rsid w:val="00986750"/>
    <w:rPr>
      <w:i/>
      <w:i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unhideWhenUsed/>
    <w:qFormat/>
    <w:rsid w:val="006B4B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rsid w:val="006450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385</Words>
  <Characters>2196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4EBUR3K</dc:creator>
  <dc:description/>
  <cp:lastModifiedBy>ddd ddd</cp:lastModifiedBy>
  <cp:revision>7</cp:revision>
  <dcterms:created xsi:type="dcterms:W3CDTF">2020-04-23T16:16:00Z</dcterms:created>
  <dcterms:modified xsi:type="dcterms:W3CDTF">2020-04-28T07:28:00Z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